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7BED" w:rsidRDefault="006F0D87" w:rsidP="00CF4725">
      <w:pPr>
        <w:spacing w:after="0"/>
        <w:jc w:val="both"/>
      </w:pPr>
      <w:r>
        <w:t>Projet d’article pour Egal(e) à Egal(e)</w:t>
      </w:r>
    </w:p>
    <w:p w:rsidR="006F0D87" w:rsidRDefault="006F0D87" w:rsidP="00CF4725">
      <w:pPr>
        <w:spacing w:after="0"/>
        <w:jc w:val="both"/>
      </w:pPr>
      <w:proofErr w:type="spellStart"/>
      <w:r>
        <w:t>Pyk</w:t>
      </w:r>
      <w:proofErr w:type="spellEnd"/>
      <w:r>
        <w:t xml:space="preserve"> </w:t>
      </w:r>
      <w:r w:rsidR="00154F01">
        <w:t>4 .01.2017</w:t>
      </w:r>
    </w:p>
    <w:p w:rsidR="006F0D87" w:rsidRDefault="006F0D87" w:rsidP="00CF4725">
      <w:pPr>
        <w:spacing w:after="0"/>
        <w:jc w:val="both"/>
      </w:pPr>
    </w:p>
    <w:p w:rsidR="006F0D87" w:rsidRPr="006F0D87" w:rsidRDefault="00A33D6D" w:rsidP="00CF4725">
      <w:pPr>
        <w:spacing w:after="0"/>
        <w:jc w:val="both"/>
        <w:rPr>
          <w:b/>
          <w:color w:val="2E74B5" w:themeColor="accent1" w:themeShade="BF"/>
          <w:sz w:val="28"/>
        </w:rPr>
      </w:pPr>
      <w:r>
        <w:rPr>
          <w:b/>
          <w:color w:val="2E74B5" w:themeColor="accent1" w:themeShade="BF"/>
          <w:sz w:val="28"/>
        </w:rPr>
        <w:t>Apprendre u</w:t>
      </w:r>
      <w:r w:rsidR="00FB5D52">
        <w:rPr>
          <w:b/>
          <w:color w:val="2E74B5" w:themeColor="accent1" w:themeShade="BF"/>
          <w:sz w:val="28"/>
        </w:rPr>
        <w:t>n métier technique n’est pas une punition</w:t>
      </w:r>
    </w:p>
    <w:p w:rsidR="00CF4725" w:rsidRPr="00CF4725" w:rsidRDefault="00CF4725" w:rsidP="00CF4725">
      <w:pPr>
        <w:spacing w:after="0"/>
        <w:jc w:val="both"/>
        <w:rPr>
          <w:i/>
        </w:rPr>
      </w:pPr>
      <w:r w:rsidRPr="00CF4725">
        <w:rPr>
          <w:i/>
        </w:rPr>
        <w:t>Même si la société évolue, il est encore bien (trop) souvent considéré comme un incontournable de faire des études. Dans l’esprit d</w:t>
      </w:r>
      <w:r w:rsidR="004C0109">
        <w:rPr>
          <w:i/>
        </w:rPr>
        <w:t xml:space="preserve">e bien des parents et de bien des </w:t>
      </w:r>
      <w:r w:rsidRPr="00CF4725">
        <w:rPr>
          <w:i/>
        </w:rPr>
        <w:t xml:space="preserve">enseignants, seule la voie académique mène à la réussite, surtout pour les bons élèves. La voie de l’apprentissage est encore souvent minimisée et si l’on parle de métier technique, l’image est pire… mais là où l’on touche le fond, c’est lorsque l’on parle d’un </w:t>
      </w:r>
      <w:r w:rsidR="00FB5D52">
        <w:rPr>
          <w:i/>
        </w:rPr>
        <w:t xml:space="preserve">apprentissage d’un </w:t>
      </w:r>
      <w:r w:rsidRPr="00CF4725">
        <w:rPr>
          <w:i/>
        </w:rPr>
        <w:t xml:space="preserve">métier technique pour une fille. </w:t>
      </w:r>
    </w:p>
    <w:p w:rsidR="00CF4725" w:rsidRDefault="00CF4725" w:rsidP="00CF4725">
      <w:pPr>
        <w:spacing w:after="0"/>
        <w:jc w:val="both"/>
      </w:pPr>
    </w:p>
    <w:p w:rsidR="006F0D87" w:rsidRPr="00154F01" w:rsidRDefault="00CF4725" w:rsidP="00CF4725">
      <w:pPr>
        <w:spacing w:after="0"/>
        <w:jc w:val="both"/>
        <w:rPr>
          <w:color w:val="FF0000"/>
        </w:rPr>
      </w:pPr>
      <w:r>
        <w:t>Le projet #</w:t>
      </w:r>
      <w:proofErr w:type="spellStart"/>
      <w:r>
        <w:t>bepog</w:t>
      </w:r>
      <w:proofErr w:type="spellEnd"/>
      <w:r>
        <w:t xml:space="preserve"> de valorisation des métiers techniques </w:t>
      </w:r>
      <w:r w:rsidR="006C1A63">
        <w:t xml:space="preserve">est un projet de politique régionale </w:t>
      </w:r>
      <w:r w:rsidR="00270531">
        <w:t xml:space="preserve">des quatre cantons de l’Arc jurassien </w:t>
      </w:r>
      <w:r w:rsidR="006C1A63">
        <w:t>mis en place par FAJI SA sous l’égide d’</w:t>
      </w:r>
      <w:r w:rsidR="006C1A63" w:rsidRPr="006C1A63">
        <w:rPr>
          <w:b/>
        </w:rPr>
        <w:t>arc</w:t>
      </w:r>
      <w:r w:rsidR="006C1A63">
        <w:t xml:space="preserve">jurassien.ch. Son but ? Informer et contribuer à faire évoluer les mentalités pour que le manque de main d’œuvre programmé dans les métiers techniques dans les cantons de l’Arc jurassien ne soit pas une fatalité. Selon une enquête effectuée par </w:t>
      </w:r>
      <w:proofErr w:type="spellStart"/>
      <w:r w:rsidR="006C1A63">
        <w:t>Swissmem</w:t>
      </w:r>
      <w:proofErr w:type="spellEnd"/>
      <w:r w:rsidR="006C1A63">
        <w:t xml:space="preserve"> en 2016, il va manquer 17'000 professionnels compétents chaque année les cinq prochaines années en Suisse.</w:t>
      </w:r>
      <w:r w:rsidR="00A33D6D">
        <w:t xml:space="preserve"> </w:t>
      </w:r>
      <w:r w:rsidR="00FB5D52" w:rsidRPr="00154F01">
        <w:t xml:space="preserve">Aujourd’hui, grâce </w:t>
      </w:r>
      <w:r w:rsidR="00154F01">
        <w:t>au</w:t>
      </w:r>
      <w:r w:rsidR="00FB5D52" w:rsidRPr="00154F01">
        <w:t xml:space="preserve"> système de formation</w:t>
      </w:r>
      <w:r w:rsidR="00154F01">
        <w:t xml:space="preserve"> en apprentissage</w:t>
      </w:r>
      <w:r w:rsidR="00FB5D52" w:rsidRPr="00154F01">
        <w:t xml:space="preserve"> </w:t>
      </w:r>
      <w:r w:rsidR="00154F01">
        <w:t>Dual (</w:t>
      </w:r>
      <w:r w:rsidR="00FB5D52" w:rsidRPr="00154F01">
        <w:t>envié partout sur la planète</w:t>
      </w:r>
      <w:r w:rsidR="00154F01">
        <w:t>)</w:t>
      </w:r>
      <w:r w:rsidR="00FB5D52" w:rsidRPr="00154F01">
        <w:t xml:space="preserve"> l’apprentissage ouvre les portes à toutes les possibilités d’études et de carrières</w:t>
      </w:r>
      <w:r w:rsidR="00154F01">
        <w:t xml:space="preserve"> et ne doit plus être considéré comme une voie de garage</w:t>
      </w:r>
      <w:r w:rsidR="00FB5D52" w:rsidRPr="00154F01">
        <w:t>.</w:t>
      </w:r>
    </w:p>
    <w:p w:rsidR="006C1A63" w:rsidRDefault="006C1A63" w:rsidP="00CF4725">
      <w:pPr>
        <w:spacing w:after="0"/>
        <w:jc w:val="both"/>
      </w:pPr>
    </w:p>
    <w:p w:rsidR="006C1A63" w:rsidRPr="006C1A63" w:rsidRDefault="006C1A63" w:rsidP="00CF4725">
      <w:pPr>
        <w:spacing w:after="0"/>
        <w:jc w:val="both"/>
        <w:rPr>
          <w:b/>
        </w:rPr>
      </w:pPr>
      <w:r w:rsidRPr="006C1A63">
        <w:rPr>
          <w:b/>
        </w:rPr>
        <w:t>Les clichés ont la vie dure</w:t>
      </w:r>
    </w:p>
    <w:p w:rsidR="006C1A63" w:rsidRDefault="006C1A63" w:rsidP="00CF4725">
      <w:pPr>
        <w:spacing w:after="0"/>
        <w:jc w:val="both"/>
      </w:pPr>
      <w:r>
        <w:t xml:space="preserve">Lors de la visite </w:t>
      </w:r>
      <w:r w:rsidR="004C0109">
        <w:t xml:space="preserve">de l’entreprise </w:t>
      </w:r>
      <w:proofErr w:type="spellStart"/>
      <w:r w:rsidR="004C0109">
        <w:t>Busch</w:t>
      </w:r>
      <w:proofErr w:type="spellEnd"/>
      <w:r w:rsidR="004C0109">
        <w:t xml:space="preserve"> à </w:t>
      </w:r>
      <w:proofErr w:type="spellStart"/>
      <w:r w:rsidR="004C0109">
        <w:t>Chevenez</w:t>
      </w:r>
      <w:proofErr w:type="spellEnd"/>
      <w:r w:rsidR="00D25A26">
        <w:t xml:space="preserve"> par</w:t>
      </w:r>
      <w:r w:rsidR="004C0109">
        <w:t xml:space="preserve"> </w:t>
      </w:r>
      <w:r>
        <w:t xml:space="preserve">des enseignants du collège </w:t>
      </w:r>
      <w:proofErr w:type="spellStart"/>
      <w:r>
        <w:t>Stockmar</w:t>
      </w:r>
      <w:proofErr w:type="spellEnd"/>
      <w:r>
        <w:t xml:space="preserve"> de Porrentr</w:t>
      </w:r>
      <w:r w:rsidR="00FB5D52">
        <w:t>u</w:t>
      </w:r>
      <w:r>
        <w:t>y</w:t>
      </w:r>
      <w:r w:rsidR="00D25A26">
        <w:t>,</w:t>
      </w:r>
      <w:r>
        <w:t xml:space="preserve"> j’ai fait une introduction au projet #</w:t>
      </w:r>
      <w:proofErr w:type="spellStart"/>
      <w:r>
        <w:t>bepog</w:t>
      </w:r>
      <w:proofErr w:type="spellEnd"/>
      <w:r>
        <w:t xml:space="preserve"> en disant : </w:t>
      </w:r>
      <w:r w:rsidRPr="004C0109">
        <w:rPr>
          <w:i/>
        </w:rPr>
        <w:t xml:space="preserve">« Si votre enfant rentre à la maison et vous annonce qu’il va faire un apprentissage technique et que vous êtes vous-même de ce domaine, vous allez être intéressé. Si vous êtes </w:t>
      </w:r>
      <w:r w:rsidR="004C0109" w:rsidRPr="004C0109">
        <w:rPr>
          <w:i/>
        </w:rPr>
        <w:t xml:space="preserve">un enseignant par exemple, vous allez peut-être </w:t>
      </w:r>
      <w:r w:rsidR="004C0109">
        <w:rPr>
          <w:i/>
        </w:rPr>
        <w:t>l’envoyer à la cave en punition</w:t>
      </w:r>
      <w:r w:rsidR="004C0109" w:rsidRPr="004C0109">
        <w:rPr>
          <w:i/>
        </w:rPr>
        <w:t> »…</w:t>
      </w:r>
      <w:r w:rsidR="004C0109">
        <w:t xml:space="preserve"> bien entendu cette</w:t>
      </w:r>
      <w:r w:rsidR="00FB5D52">
        <w:t xml:space="preserve"> introduction se voulait </w:t>
      </w:r>
      <w:r w:rsidR="004C0109">
        <w:t>provocatrice. Lors de la visite, un des enseignants m’a d’ailleurs gentiment expliqué que ma caricature était grossière et qu’aujourd’hui ça ne se passe plus ainsi. A la fin de la visite, nous avons rencontré des apprenties et des apprentis… et là, une jeune fille</w:t>
      </w:r>
      <w:r w:rsidR="00DD2950">
        <w:t xml:space="preserve"> apprentie dessinatrice en première année </w:t>
      </w:r>
      <w:r w:rsidR="004C0109">
        <w:t>qui était AAA à l’école</w:t>
      </w:r>
      <w:r w:rsidR="00D25A26">
        <w:t>,</w:t>
      </w:r>
      <w:r w:rsidR="004C0109">
        <w:t xml:space="preserve"> nous a avoué que </w:t>
      </w:r>
      <w:r w:rsidR="00D25A26">
        <w:t xml:space="preserve">son prof de classe avait essayé de la faire changer d’avis </w:t>
      </w:r>
      <w:r w:rsidR="00FB5D52">
        <w:t>l</w:t>
      </w:r>
      <w:r w:rsidR="004C0109">
        <w:t xml:space="preserve">es six derniers mois de </w:t>
      </w:r>
      <w:r w:rsidR="00FB5D52">
        <w:t xml:space="preserve">sa </w:t>
      </w:r>
      <w:r w:rsidR="004C0109">
        <w:t xml:space="preserve">scolarité </w:t>
      </w:r>
      <w:r w:rsidR="00DD2950">
        <w:t>obligatoire</w:t>
      </w:r>
      <w:r w:rsidR="00D25A26">
        <w:t>.</w:t>
      </w:r>
      <w:r w:rsidR="004C0109">
        <w:t>. Oui vraiment, les clichés ont la vie dure.</w:t>
      </w:r>
    </w:p>
    <w:p w:rsidR="004C0109" w:rsidRDefault="004C0109" w:rsidP="00CF4725">
      <w:pPr>
        <w:spacing w:after="0"/>
        <w:jc w:val="both"/>
      </w:pPr>
    </w:p>
    <w:p w:rsidR="00843D81" w:rsidRPr="00F96D03" w:rsidRDefault="00843D81" w:rsidP="00CF4725">
      <w:pPr>
        <w:spacing w:after="0"/>
        <w:jc w:val="both"/>
        <w:rPr>
          <w:b/>
          <w:highlight w:val="lightGray"/>
        </w:rPr>
      </w:pPr>
      <w:r w:rsidRPr="00F96D03">
        <w:rPr>
          <w:b/>
          <w:highlight w:val="lightGray"/>
        </w:rPr>
        <w:t>Un proje</w:t>
      </w:r>
      <w:r w:rsidR="00CE0ED0" w:rsidRPr="00F96D03">
        <w:rPr>
          <w:b/>
          <w:highlight w:val="lightGray"/>
        </w:rPr>
        <w:t>t qui correspond à un besoin</w:t>
      </w:r>
    </w:p>
    <w:p w:rsidR="00843D81" w:rsidRPr="00F96D03" w:rsidRDefault="00843D81" w:rsidP="00CF4725">
      <w:pPr>
        <w:spacing w:after="0"/>
        <w:jc w:val="both"/>
        <w:rPr>
          <w:highlight w:val="lightGray"/>
        </w:rPr>
      </w:pPr>
      <w:r w:rsidRPr="00F96D03">
        <w:rPr>
          <w:highlight w:val="lightGray"/>
        </w:rPr>
        <w:t xml:space="preserve">Dans une période d’incertitude liée à l’emploi, l’apprentissage d’un métier technique peut sembler problématique pour qui n’est pas informé des évolutions de ces métiers. </w:t>
      </w:r>
      <w:r w:rsidR="00DD2950">
        <w:rPr>
          <w:highlight w:val="lightGray"/>
        </w:rPr>
        <w:t>Et pourtant, q</w:t>
      </w:r>
      <w:r w:rsidRPr="00F96D03">
        <w:rPr>
          <w:highlight w:val="lightGray"/>
        </w:rPr>
        <w:t>ue l’on parle d’industrie 4.0, de production à la demande et sur mesure ou de micro-usines intelligentes, les métiers techniques y tiennent une place de choix</w:t>
      </w:r>
      <w:r w:rsidR="00CE0ED0" w:rsidRPr="00F96D03">
        <w:rPr>
          <w:highlight w:val="lightGray"/>
        </w:rPr>
        <w:t>…</w:t>
      </w:r>
      <w:r w:rsidRPr="00F96D03">
        <w:rPr>
          <w:highlight w:val="lightGray"/>
        </w:rPr>
        <w:t xml:space="preserve"> et nous manquons cruellement de personnel qualifié dans les domaines de la mécanique de précision, de l’automatisation, de l’informatique ou de la conception. Les écoles qui forment à ces métiers </w:t>
      </w:r>
      <w:r w:rsidR="00CE0ED0" w:rsidRPr="00F96D03">
        <w:rPr>
          <w:highlight w:val="lightGray"/>
        </w:rPr>
        <w:t>adaptent leurs cursus pour que les jeunes qui sortent de formation soient directement opérationnels. Alors si votre fille ou votre fils envisage un métier technique, félicitez-le, il s’engage sur une voie très ouverte sur l’avenir.</w:t>
      </w:r>
    </w:p>
    <w:p w:rsidR="00843D81" w:rsidRPr="00F96D03" w:rsidRDefault="00843D81" w:rsidP="00CF4725">
      <w:pPr>
        <w:spacing w:after="0"/>
        <w:jc w:val="both"/>
        <w:rPr>
          <w:highlight w:val="lightGray"/>
        </w:rPr>
      </w:pPr>
    </w:p>
    <w:p w:rsidR="005371EC" w:rsidRPr="00F96D03" w:rsidRDefault="00A33D6D" w:rsidP="00CF4725">
      <w:pPr>
        <w:spacing w:after="0"/>
        <w:jc w:val="both"/>
        <w:rPr>
          <w:b/>
          <w:highlight w:val="lightGray"/>
        </w:rPr>
      </w:pPr>
      <w:r w:rsidRPr="00F96D03">
        <w:rPr>
          <w:b/>
          <w:highlight w:val="lightGray"/>
        </w:rPr>
        <w:t>Laurent, décolleteur, responsable de 3 machines à 350'000.-</w:t>
      </w:r>
    </w:p>
    <w:p w:rsidR="005371EC" w:rsidRDefault="00A33D6D" w:rsidP="00CF4725">
      <w:pPr>
        <w:spacing w:after="0"/>
        <w:jc w:val="both"/>
      </w:pPr>
      <w:r w:rsidRPr="00F96D03">
        <w:rPr>
          <w:highlight w:val="lightGray"/>
        </w:rPr>
        <w:t>A la fin d’un apprentissage d’</w:t>
      </w:r>
      <w:r w:rsidR="00CE0ED0" w:rsidRPr="00F96D03">
        <w:rPr>
          <w:highlight w:val="lightGray"/>
        </w:rPr>
        <w:t xml:space="preserve">un métier technique, </w:t>
      </w:r>
      <w:r w:rsidRPr="00F96D03">
        <w:rPr>
          <w:highlight w:val="lightGray"/>
        </w:rPr>
        <w:t>un jeune peut choisir de travailler dans son métier, il</w:t>
      </w:r>
      <w:r w:rsidR="00CE0ED0" w:rsidRPr="00F96D03">
        <w:rPr>
          <w:highlight w:val="lightGray"/>
        </w:rPr>
        <w:t xml:space="preserve"> est formé</w:t>
      </w:r>
      <w:r w:rsidRPr="00F96D03">
        <w:rPr>
          <w:highlight w:val="lightGray"/>
        </w:rPr>
        <w:t xml:space="preserve"> pour ça… mais </w:t>
      </w:r>
      <w:r w:rsidR="00CE0ED0" w:rsidRPr="00F96D03">
        <w:rPr>
          <w:highlight w:val="lightGray"/>
        </w:rPr>
        <w:t>i</w:t>
      </w:r>
      <w:r w:rsidRPr="00F96D03">
        <w:rPr>
          <w:highlight w:val="lightGray"/>
        </w:rPr>
        <w:t>l peut aussi choisir de continuer à se former par une maturité professionnelle (qui peut être faite en même temps que l’apprentis</w:t>
      </w:r>
      <w:r w:rsidR="00DD2950">
        <w:rPr>
          <w:highlight w:val="lightGray"/>
        </w:rPr>
        <w:t>sage ou après coup) et ensuite devenir</w:t>
      </w:r>
      <w:r w:rsidRPr="00F96D03">
        <w:rPr>
          <w:highlight w:val="lightGray"/>
        </w:rPr>
        <w:t xml:space="preserve"> technicien ou ingénieur. Toutes les entreprises industrielles de l’Arc jurassien comptent d’ailleurs des anciens apprentis dans leurs personnels, cadres et directeurs. L’apprentissage ouvre des portes, mais il </w:t>
      </w:r>
      <w:r w:rsidR="00843D81" w:rsidRPr="00F96D03">
        <w:rPr>
          <w:highlight w:val="lightGray"/>
        </w:rPr>
        <w:t>assure également</w:t>
      </w:r>
      <w:r w:rsidRPr="00F96D03">
        <w:rPr>
          <w:highlight w:val="lightGray"/>
        </w:rPr>
        <w:t xml:space="preserve"> </w:t>
      </w:r>
      <w:r w:rsidR="00843D81" w:rsidRPr="00F96D03">
        <w:rPr>
          <w:highlight w:val="lightGray"/>
        </w:rPr>
        <w:t xml:space="preserve">une bonne entrée dans </w:t>
      </w:r>
      <w:r w:rsidRPr="00F96D03">
        <w:rPr>
          <w:highlight w:val="lightGray"/>
        </w:rPr>
        <w:t>la vie professionnelle</w:t>
      </w:r>
      <w:r w:rsidR="00843D81" w:rsidRPr="00F96D03">
        <w:rPr>
          <w:highlight w:val="lightGray"/>
        </w:rPr>
        <w:t xml:space="preserve">. Aujourd’hui un métier </w:t>
      </w:r>
      <w:r w:rsidR="00843D81" w:rsidRPr="00F96D03">
        <w:rPr>
          <w:highlight w:val="lightGray"/>
        </w:rPr>
        <w:lastRenderedPageBreak/>
        <w:t>technique n’a plus rien à voir avec l’image qui est souvent véhiculée. On y travaille dans des environnements propres, très souvent sur des outils à commande numérique (des ordinateurs) et très rapidement, s’ils le souhaitent, les nouveaux employés peuvent être responsables de plusieurs machines.</w:t>
      </w:r>
    </w:p>
    <w:p w:rsidR="005371EC" w:rsidRDefault="005371EC" w:rsidP="00CF4725">
      <w:pPr>
        <w:spacing w:after="0"/>
        <w:jc w:val="both"/>
      </w:pPr>
    </w:p>
    <w:p w:rsidR="004F0738" w:rsidRPr="00CE0ED0" w:rsidRDefault="004F0738" w:rsidP="00CF4725">
      <w:pPr>
        <w:spacing w:after="0"/>
        <w:jc w:val="both"/>
        <w:rPr>
          <w:b/>
          <w:color w:val="000000" w:themeColor="text1"/>
        </w:rPr>
      </w:pPr>
      <w:r w:rsidRPr="00CE0ED0">
        <w:rPr>
          <w:b/>
          <w:color w:val="000000" w:themeColor="text1"/>
        </w:rPr>
        <w:t>Pour les filles ? le Jura est exemplaire</w:t>
      </w:r>
    </w:p>
    <w:p w:rsidR="004A2D20" w:rsidRDefault="004F0738" w:rsidP="00CF4725">
      <w:pPr>
        <w:spacing w:after="0"/>
        <w:jc w:val="both"/>
        <w:rPr>
          <w:color w:val="000000" w:themeColor="text1"/>
        </w:rPr>
      </w:pPr>
      <w:r w:rsidRPr="00CE0ED0">
        <w:rPr>
          <w:color w:val="000000" w:themeColor="text1"/>
        </w:rPr>
        <w:t>Dans les grandes lignes le projet #</w:t>
      </w:r>
      <w:proofErr w:type="spellStart"/>
      <w:r w:rsidRPr="00CE0ED0">
        <w:rPr>
          <w:color w:val="000000" w:themeColor="text1"/>
        </w:rPr>
        <w:t>bepog</w:t>
      </w:r>
      <w:proofErr w:type="spellEnd"/>
      <w:r w:rsidRPr="00CE0ED0">
        <w:rPr>
          <w:color w:val="000000" w:themeColor="text1"/>
        </w:rPr>
        <w:t xml:space="preserve"> essaie de ne </w:t>
      </w:r>
      <w:r w:rsidR="00DD2950">
        <w:rPr>
          <w:color w:val="000000" w:themeColor="text1"/>
        </w:rPr>
        <w:t>pas</w:t>
      </w:r>
      <w:r w:rsidRPr="00CE0ED0">
        <w:rPr>
          <w:color w:val="000000" w:themeColor="text1"/>
        </w:rPr>
        <w:t xml:space="preserve"> réinventer mais de fédérer et de valoriser des bonnes pratiques</w:t>
      </w:r>
      <w:r w:rsidR="006350A4">
        <w:rPr>
          <w:color w:val="000000" w:themeColor="text1"/>
        </w:rPr>
        <w:t xml:space="preserve"> ainsi que de communiquer largement</w:t>
      </w:r>
      <w:r w:rsidRPr="00CE0ED0">
        <w:rPr>
          <w:color w:val="000000" w:themeColor="text1"/>
        </w:rPr>
        <w:t>.</w:t>
      </w:r>
      <w:r w:rsidR="00FB5D52" w:rsidRPr="00CE0ED0">
        <w:rPr>
          <w:color w:val="000000" w:themeColor="text1"/>
        </w:rPr>
        <w:t xml:space="preserve"> Il consiste principalement en un paquet de mesures destinées à quatre publics principaux : les filles, les classes, les jeunes en dehors du temps scolaire et les enseignants. </w:t>
      </w:r>
      <w:r w:rsidRPr="00CE0ED0">
        <w:rPr>
          <w:color w:val="000000" w:themeColor="text1"/>
        </w:rPr>
        <w:t>Pour ce faire nous avons compilé ces dernières dans un programme d’activité</w:t>
      </w:r>
      <w:r w:rsidR="00D320E5">
        <w:rPr>
          <w:color w:val="000000" w:themeColor="text1"/>
        </w:rPr>
        <w:t>s</w:t>
      </w:r>
      <w:r w:rsidRPr="00CE0ED0">
        <w:rPr>
          <w:color w:val="000000" w:themeColor="text1"/>
        </w:rPr>
        <w:t xml:space="preserve"> qui a été envoyé à l’ensemble des écoles de l’Arc jurassien</w:t>
      </w:r>
      <w:r w:rsidR="004A2D20">
        <w:rPr>
          <w:color w:val="000000" w:themeColor="text1"/>
        </w:rPr>
        <w:t>. Les enseignants peuvent y puiser des activités ludo-éducatives</w:t>
      </w:r>
      <w:r w:rsidRPr="00CE0ED0">
        <w:rPr>
          <w:color w:val="000000" w:themeColor="text1"/>
        </w:rPr>
        <w:t xml:space="preserve">. Le chapitre pour les filles y fait la part belle aux activités développées dans le </w:t>
      </w:r>
      <w:r w:rsidR="00D320E5">
        <w:rPr>
          <w:color w:val="000000" w:themeColor="text1"/>
        </w:rPr>
        <w:t>J</w:t>
      </w:r>
      <w:r w:rsidRPr="00CE0ED0">
        <w:rPr>
          <w:color w:val="000000" w:themeColor="text1"/>
        </w:rPr>
        <w:t>ura</w:t>
      </w:r>
      <w:r w:rsidR="004A2D20">
        <w:rPr>
          <w:color w:val="000000" w:themeColor="text1"/>
        </w:rPr>
        <w:t xml:space="preserve"> par le bureau de l’égalité</w:t>
      </w:r>
      <w:r w:rsidRPr="00CE0ED0">
        <w:rPr>
          <w:color w:val="000000" w:themeColor="text1"/>
        </w:rPr>
        <w:t xml:space="preserve">. </w:t>
      </w:r>
      <w:r w:rsidR="00DD2950">
        <w:rPr>
          <w:color w:val="000000" w:themeColor="text1"/>
        </w:rPr>
        <w:t>Ce document peut être téléchargé sur le site #</w:t>
      </w:r>
      <w:proofErr w:type="spellStart"/>
      <w:r w:rsidR="00DD2950">
        <w:rPr>
          <w:color w:val="000000" w:themeColor="text1"/>
        </w:rPr>
        <w:t>bepog</w:t>
      </w:r>
      <w:proofErr w:type="spellEnd"/>
      <w:r w:rsidR="00DD2950">
        <w:rPr>
          <w:color w:val="000000" w:themeColor="text1"/>
        </w:rPr>
        <w:t xml:space="preserve"> : </w:t>
      </w:r>
      <w:hyperlink r:id="rId5" w:history="1">
        <w:r w:rsidR="00DD2950" w:rsidRPr="00490C62">
          <w:rPr>
            <w:rStyle w:val="Lienhypertexte"/>
          </w:rPr>
          <w:t>http://www.bepog.ch/fr/programmes</w:t>
        </w:r>
      </w:hyperlink>
      <w:r w:rsidR="00DD2950">
        <w:rPr>
          <w:color w:val="000000" w:themeColor="text1"/>
        </w:rPr>
        <w:t xml:space="preserve">. </w:t>
      </w:r>
    </w:p>
    <w:p w:rsidR="004A2D20" w:rsidRDefault="004A2D20" w:rsidP="00CF4725">
      <w:pPr>
        <w:spacing w:after="0"/>
        <w:jc w:val="both"/>
        <w:rPr>
          <w:color w:val="000000" w:themeColor="text1"/>
        </w:rPr>
      </w:pPr>
    </w:p>
    <w:p w:rsidR="00DD2950" w:rsidRPr="003E0796" w:rsidRDefault="00DD2950" w:rsidP="00CF4725">
      <w:pPr>
        <w:spacing w:after="0"/>
        <w:jc w:val="both"/>
        <w:rPr>
          <w:b/>
          <w:color w:val="000000" w:themeColor="text1"/>
          <w:highlight w:val="lightGray"/>
        </w:rPr>
      </w:pPr>
      <w:r w:rsidRPr="003E0796">
        <w:rPr>
          <w:b/>
          <w:color w:val="000000" w:themeColor="text1"/>
          <w:highlight w:val="lightGray"/>
        </w:rPr>
        <w:t>Mais c’est métiers c’est quoi ?</w:t>
      </w:r>
    </w:p>
    <w:p w:rsidR="00DD2950" w:rsidRDefault="00DD2950" w:rsidP="00CF4725">
      <w:pPr>
        <w:spacing w:after="0"/>
        <w:jc w:val="both"/>
        <w:rPr>
          <w:color w:val="000000" w:themeColor="text1"/>
        </w:rPr>
      </w:pPr>
      <w:r w:rsidRPr="003E0796">
        <w:rPr>
          <w:color w:val="000000" w:themeColor="text1"/>
          <w:highlight w:val="lightGray"/>
        </w:rPr>
        <w:t>« Les métiers techniques » reste une appellation assez vague. Pour permettre aux jeunes gens d’en savoir plus</w:t>
      </w:r>
      <w:r w:rsidR="00D320E5">
        <w:rPr>
          <w:color w:val="000000" w:themeColor="text1"/>
          <w:highlight w:val="lightGray"/>
        </w:rPr>
        <w:t>,</w:t>
      </w:r>
      <w:r w:rsidRPr="003E0796">
        <w:rPr>
          <w:color w:val="000000" w:themeColor="text1"/>
          <w:highlight w:val="lightGray"/>
        </w:rPr>
        <w:t xml:space="preserve"> les porteurs du projet #</w:t>
      </w:r>
      <w:proofErr w:type="spellStart"/>
      <w:r w:rsidRPr="003E0796">
        <w:rPr>
          <w:color w:val="000000" w:themeColor="text1"/>
          <w:highlight w:val="lightGray"/>
        </w:rPr>
        <w:t>bepog</w:t>
      </w:r>
      <w:proofErr w:type="spellEnd"/>
      <w:r w:rsidRPr="003E0796">
        <w:rPr>
          <w:color w:val="000000" w:themeColor="text1"/>
          <w:highlight w:val="lightGray"/>
        </w:rPr>
        <w:t xml:space="preserve"> ont développé des fiches de synthèse qui présentent les métiers en un coup d’œil dans un langage qui parle aux jeunes</w:t>
      </w:r>
      <w:r w:rsidR="003E0796" w:rsidRPr="003E0796">
        <w:rPr>
          <w:color w:val="000000" w:themeColor="text1"/>
          <w:highlight w:val="lightGray"/>
        </w:rPr>
        <w:t>. Ces fiches, classées en cinq grandes familles, sont disponibles dans les bureaux d’orientation et largement diffusées. Elles sont disponibles au téléchargement sur le site #</w:t>
      </w:r>
      <w:proofErr w:type="spellStart"/>
      <w:r w:rsidR="003E0796" w:rsidRPr="003E0796">
        <w:rPr>
          <w:color w:val="000000" w:themeColor="text1"/>
          <w:highlight w:val="lightGray"/>
        </w:rPr>
        <w:t>bepog</w:t>
      </w:r>
      <w:proofErr w:type="spellEnd"/>
      <w:r w:rsidR="003E0796" w:rsidRPr="003E0796">
        <w:rPr>
          <w:color w:val="000000" w:themeColor="text1"/>
          <w:highlight w:val="lightGray"/>
        </w:rPr>
        <w:t xml:space="preserve"> (</w:t>
      </w:r>
      <w:hyperlink r:id="rId6" w:history="1">
        <w:r w:rsidR="003E0796" w:rsidRPr="003E0796">
          <w:rPr>
            <w:rStyle w:val="Lienhypertexte"/>
            <w:highlight w:val="lightGray"/>
          </w:rPr>
          <w:t>http://www.bepog.ch/fr/metiers</w:t>
        </w:r>
      </w:hyperlink>
      <w:r w:rsidR="003E0796" w:rsidRPr="003E0796">
        <w:rPr>
          <w:color w:val="000000" w:themeColor="text1"/>
          <w:highlight w:val="lightGray"/>
        </w:rPr>
        <w:t>) et elles peuvent également être commandées au bureau #</w:t>
      </w:r>
      <w:proofErr w:type="spellStart"/>
      <w:r w:rsidR="003E0796" w:rsidRPr="003E0796">
        <w:rPr>
          <w:color w:val="000000" w:themeColor="text1"/>
          <w:highlight w:val="lightGray"/>
        </w:rPr>
        <w:t>bepog</w:t>
      </w:r>
      <w:proofErr w:type="spellEnd"/>
      <w:r w:rsidR="003E0796" w:rsidRPr="003E0796">
        <w:rPr>
          <w:color w:val="000000" w:themeColor="text1"/>
          <w:highlight w:val="lightGray"/>
        </w:rPr>
        <w:t>.</w:t>
      </w:r>
    </w:p>
    <w:p w:rsidR="00DD2950" w:rsidRDefault="00DD2950" w:rsidP="00CF4725">
      <w:pPr>
        <w:spacing w:after="0"/>
        <w:jc w:val="both"/>
        <w:rPr>
          <w:color w:val="000000" w:themeColor="text1"/>
        </w:rPr>
      </w:pPr>
    </w:p>
    <w:p w:rsidR="004A2D20" w:rsidRDefault="004A2D20" w:rsidP="00CF4725">
      <w:pPr>
        <w:spacing w:after="0"/>
        <w:jc w:val="both"/>
        <w:rPr>
          <w:color w:val="000000" w:themeColor="text1"/>
        </w:rPr>
      </w:pPr>
      <w:r>
        <w:rPr>
          <w:color w:val="000000" w:themeColor="text1"/>
        </w:rPr>
        <w:t>S</w:t>
      </w:r>
      <w:r w:rsidR="004F0738" w:rsidRPr="00CE0ED0">
        <w:rPr>
          <w:color w:val="000000" w:themeColor="text1"/>
        </w:rPr>
        <w:t>i avec #</w:t>
      </w:r>
      <w:proofErr w:type="spellStart"/>
      <w:r w:rsidR="004F0738" w:rsidRPr="00CE0ED0">
        <w:rPr>
          <w:color w:val="000000" w:themeColor="text1"/>
        </w:rPr>
        <w:t>bepog</w:t>
      </w:r>
      <w:proofErr w:type="spellEnd"/>
      <w:r w:rsidR="004F0738" w:rsidRPr="00CE0ED0">
        <w:rPr>
          <w:color w:val="000000" w:themeColor="text1"/>
        </w:rPr>
        <w:t xml:space="preserve"> nous pouvons aider le bureau de l’égalité à faire avancer la cause des métiers techniques au féminin, nous aurons tous travaillé pour la (même) bonne cause.</w:t>
      </w:r>
    </w:p>
    <w:p w:rsidR="004A2D20" w:rsidRDefault="004A2D20" w:rsidP="00CF4725">
      <w:pPr>
        <w:spacing w:after="0"/>
        <w:jc w:val="both"/>
      </w:pPr>
    </w:p>
    <w:p w:rsidR="004F0738" w:rsidRDefault="004F0738" w:rsidP="00CF4725">
      <w:pPr>
        <w:spacing w:after="0"/>
        <w:jc w:val="both"/>
      </w:pPr>
      <w:r>
        <w:t xml:space="preserve">Les métiers techniques en 1 clic : </w:t>
      </w:r>
      <w:hyperlink r:id="rId7" w:history="1">
        <w:r w:rsidRPr="000373F2">
          <w:rPr>
            <w:rStyle w:val="Lienhypertexte"/>
          </w:rPr>
          <w:t>www.bepog.ch</w:t>
        </w:r>
      </w:hyperlink>
      <w:r>
        <w:t xml:space="preserve"> </w:t>
      </w:r>
    </w:p>
    <w:p w:rsidR="004C0109" w:rsidRDefault="004C0109" w:rsidP="00CF4725">
      <w:pPr>
        <w:spacing w:after="0"/>
        <w:jc w:val="both"/>
      </w:pPr>
    </w:p>
    <w:p w:rsidR="005371EC" w:rsidRDefault="005371EC" w:rsidP="00CF4725">
      <w:pPr>
        <w:spacing w:after="0"/>
        <w:jc w:val="both"/>
      </w:pPr>
      <w:r>
        <w:t>Pierre-Yves Kohler</w:t>
      </w:r>
    </w:p>
    <w:p w:rsidR="004C0109" w:rsidRDefault="00270397" w:rsidP="00CF4725">
      <w:pPr>
        <w:spacing w:after="0"/>
        <w:jc w:val="both"/>
      </w:pPr>
      <w:r>
        <w:t>Directeur de FAJI, responsable de la mise en place du projet #</w:t>
      </w:r>
      <w:proofErr w:type="spellStart"/>
      <w:r>
        <w:t>bepog</w:t>
      </w:r>
      <w:proofErr w:type="spellEnd"/>
      <w:r>
        <w:t xml:space="preserve"> sous l’égide d’</w:t>
      </w:r>
      <w:r w:rsidRPr="00270397">
        <w:rPr>
          <w:b/>
        </w:rPr>
        <w:t>arc</w:t>
      </w:r>
      <w:r>
        <w:t>jurassien.ch</w:t>
      </w:r>
    </w:p>
    <w:p w:rsidR="004C0109" w:rsidRDefault="003E0796" w:rsidP="00CF4725">
      <w:pPr>
        <w:spacing w:after="0"/>
        <w:jc w:val="both"/>
      </w:pPr>
      <w:r>
        <w:t>Bureau #</w:t>
      </w:r>
      <w:proofErr w:type="spellStart"/>
      <w:r>
        <w:t>bepog</w:t>
      </w:r>
      <w:proofErr w:type="spellEnd"/>
    </w:p>
    <w:p w:rsidR="003E0796" w:rsidRDefault="00270531" w:rsidP="00CF4725">
      <w:pPr>
        <w:spacing w:after="0"/>
        <w:jc w:val="both"/>
      </w:pPr>
      <w:hyperlink r:id="rId8" w:history="1">
        <w:r w:rsidR="003E0796" w:rsidRPr="00490C62">
          <w:rPr>
            <w:rStyle w:val="Lienhypertexte"/>
          </w:rPr>
          <w:t>contact@bepog.ch</w:t>
        </w:r>
      </w:hyperlink>
      <w:r w:rsidR="003E0796">
        <w:t xml:space="preserve"> </w:t>
      </w:r>
    </w:p>
    <w:p w:rsidR="00220FA1" w:rsidRDefault="00220FA1" w:rsidP="00CF4725">
      <w:pPr>
        <w:spacing w:after="0"/>
        <w:jc w:val="both"/>
      </w:pPr>
    </w:p>
    <w:p w:rsidR="00220FA1" w:rsidRDefault="00220FA1" w:rsidP="00CF4725">
      <w:pPr>
        <w:spacing w:after="0"/>
        <w:jc w:val="both"/>
      </w:pPr>
      <w:r>
        <w:t>Images et légendes</w:t>
      </w:r>
    </w:p>
    <w:p w:rsidR="00220FA1" w:rsidRPr="00896EB7" w:rsidRDefault="00270531" w:rsidP="00220FA1">
      <w:pPr>
        <w:spacing w:after="0"/>
        <w:rPr>
          <w:b/>
        </w:rPr>
      </w:pPr>
      <w:r>
        <w:rPr>
          <w:b/>
        </w:rPr>
        <w:t>Métiers</w:t>
      </w:r>
    </w:p>
    <w:p w:rsidR="00220FA1" w:rsidRDefault="00220FA1" w:rsidP="00220FA1">
      <w:pPr>
        <w:spacing w:after="0"/>
        <w:jc w:val="both"/>
      </w:pPr>
      <w:r w:rsidRPr="00896EB7">
        <w:t xml:space="preserve">Les métiers techniques souffrent d’une image négative, mais les ateliers d’aujourd’hui n’ont plus rien </w:t>
      </w:r>
      <w:r>
        <w:t xml:space="preserve">à </w:t>
      </w:r>
      <w:r w:rsidRPr="00896EB7">
        <w:t xml:space="preserve">voir avec ceux d’antan. </w:t>
      </w:r>
      <w:r>
        <w:t xml:space="preserve">De nos jours la précision, la qualité et la propreté font partie intégrante des ateliers de production modernes. A l’image, </w:t>
      </w:r>
      <w:proofErr w:type="spellStart"/>
      <w:r>
        <w:t>Polydec</w:t>
      </w:r>
      <w:proofErr w:type="spellEnd"/>
      <w:r>
        <w:t xml:space="preserve"> à Bienne.</w:t>
      </w:r>
    </w:p>
    <w:p w:rsidR="00220FA1" w:rsidRDefault="00220FA1" w:rsidP="00220FA1">
      <w:pPr>
        <w:spacing w:after="0"/>
        <w:jc w:val="both"/>
        <w:rPr>
          <w:b/>
        </w:rPr>
      </w:pPr>
    </w:p>
    <w:p w:rsidR="00220FA1" w:rsidRPr="00B86D36" w:rsidRDefault="00220FA1" w:rsidP="00220FA1">
      <w:pPr>
        <w:spacing w:after="0"/>
        <w:jc w:val="both"/>
        <w:rPr>
          <w:b/>
        </w:rPr>
      </w:pPr>
      <w:r w:rsidRPr="00B86D36">
        <w:rPr>
          <w:b/>
        </w:rPr>
        <w:t>Le schéma de la formation</w:t>
      </w:r>
    </w:p>
    <w:p w:rsidR="00220FA1" w:rsidRDefault="00220FA1" w:rsidP="00220FA1">
      <w:pPr>
        <w:spacing w:after="0"/>
        <w:jc w:val="both"/>
      </w:pPr>
      <w:r>
        <w:t>Faire un apprentissage pour commencer sa carrière ? Aujourd’hui tout est possible avec un apprentissage. On peut décider de travailler avec son CFC ou alors continuer l’apprentissage par une maturité professionnelle et un diplôme de technicien ou d’ingénieur. Il est également possible de se former pour obtenir un brevet fédéral et un diplôme fédéral.</w:t>
      </w:r>
    </w:p>
    <w:p w:rsidR="00220FA1" w:rsidRDefault="00220FA1" w:rsidP="00220FA1">
      <w:pPr>
        <w:spacing w:after="0"/>
        <w:jc w:val="both"/>
        <w:rPr>
          <w:b/>
        </w:rPr>
      </w:pPr>
    </w:p>
    <w:p w:rsidR="00220FA1" w:rsidRPr="00220FA1" w:rsidRDefault="00270531" w:rsidP="00220FA1">
      <w:pPr>
        <w:spacing w:after="0"/>
        <w:jc w:val="both"/>
        <w:rPr>
          <w:b/>
        </w:rPr>
      </w:pPr>
      <w:r>
        <w:rPr>
          <w:b/>
        </w:rPr>
        <w:t>T</w:t>
      </w:r>
      <w:r w:rsidR="00220FA1" w:rsidRPr="00220FA1">
        <w:rPr>
          <w:b/>
        </w:rPr>
        <w:t>eam</w:t>
      </w:r>
      <w:r>
        <w:rPr>
          <w:b/>
        </w:rPr>
        <w:t xml:space="preserve"> #</w:t>
      </w:r>
      <w:proofErr w:type="spellStart"/>
      <w:r>
        <w:rPr>
          <w:b/>
        </w:rPr>
        <w:t>bepog</w:t>
      </w:r>
      <w:proofErr w:type="spellEnd"/>
    </w:p>
    <w:p w:rsidR="00220FA1" w:rsidRDefault="00220FA1" w:rsidP="00220FA1">
      <w:pPr>
        <w:spacing w:after="0"/>
        <w:jc w:val="both"/>
      </w:pPr>
      <w:r w:rsidRPr="00896EB7">
        <w:t>Pour assurer une campagne de communication au plus près de la réalité, le projet #</w:t>
      </w:r>
      <w:proofErr w:type="spellStart"/>
      <w:r w:rsidRPr="00896EB7">
        <w:t>bepog</w:t>
      </w:r>
      <w:proofErr w:type="spellEnd"/>
      <w:r w:rsidRPr="00896EB7">
        <w:t xml:space="preserve"> présente des jeunes qui suivent des formations techniques</w:t>
      </w:r>
      <w:r>
        <w:t xml:space="preserve">. De gauche à droite : </w:t>
      </w:r>
      <w:r w:rsidR="00270531" w:rsidRPr="00896EB7">
        <w:t xml:space="preserve">Lara </w:t>
      </w:r>
      <w:proofErr w:type="spellStart"/>
      <w:r w:rsidR="00270531" w:rsidRPr="00896EB7">
        <w:t>Zlatiew</w:t>
      </w:r>
      <w:proofErr w:type="spellEnd"/>
      <w:r w:rsidR="00270531" w:rsidRPr="00896EB7">
        <w:t xml:space="preserve">, 17 ans, </w:t>
      </w:r>
      <w:proofErr w:type="spellStart"/>
      <w:r w:rsidR="00270531" w:rsidRPr="00896EB7">
        <w:lastRenderedPageBreak/>
        <w:t>polymécan</w:t>
      </w:r>
      <w:r w:rsidR="00270531">
        <w:t>icienne</w:t>
      </w:r>
      <w:proofErr w:type="spellEnd"/>
      <w:r w:rsidR="00270531">
        <w:t xml:space="preserve">, </w:t>
      </w:r>
      <w:r w:rsidR="00270531" w:rsidRPr="00896EB7">
        <w:t xml:space="preserve">Gabriel </w:t>
      </w:r>
      <w:proofErr w:type="spellStart"/>
      <w:r w:rsidR="00270531" w:rsidRPr="00896EB7">
        <w:t>Bernini</w:t>
      </w:r>
      <w:proofErr w:type="spellEnd"/>
      <w:r w:rsidR="00270531" w:rsidRPr="00896EB7">
        <w:t xml:space="preserve">, 17 ans, automaticien, Marie </w:t>
      </w:r>
      <w:proofErr w:type="spellStart"/>
      <w:r w:rsidR="00270531">
        <w:t>P</w:t>
      </w:r>
      <w:r w:rsidR="00270531" w:rsidRPr="00896EB7">
        <w:t>iazzalunga</w:t>
      </w:r>
      <w:proofErr w:type="spellEnd"/>
      <w:r w:rsidR="00270531" w:rsidRPr="00896EB7">
        <w:t>, 18 ans,</w:t>
      </w:r>
      <w:r w:rsidR="00270531">
        <w:t xml:space="preserve"> dessinatrice en microtechnique</w:t>
      </w:r>
      <w:r w:rsidR="00270531">
        <w:t xml:space="preserve">, </w:t>
      </w:r>
      <w:r>
        <w:t>Raphaël R</w:t>
      </w:r>
      <w:r w:rsidRPr="00896EB7">
        <w:t xml:space="preserve">ouiller, 20 ans, dessinateur en construction industrielle, </w:t>
      </w:r>
      <w:r>
        <w:t xml:space="preserve">Maxime </w:t>
      </w:r>
      <w:proofErr w:type="spellStart"/>
      <w:r>
        <w:t>Cuche</w:t>
      </w:r>
      <w:proofErr w:type="spellEnd"/>
      <w:r>
        <w:t xml:space="preserve">, 17 ans, </w:t>
      </w:r>
      <w:proofErr w:type="spellStart"/>
      <w:r>
        <w:t>p</w:t>
      </w:r>
      <w:r w:rsidRPr="00896EB7">
        <w:t>olymécanicien</w:t>
      </w:r>
      <w:proofErr w:type="spellEnd"/>
      <w:r w:rsidRPr="00896EB7">
        <w:t xml:space="preserve">, Gabriel </w:t>
      </w:r>
      <w:proofErr w:type="spellStart"/>
      <w:r w:rsidRPr="00896EB7">
        <w:t>Bernin</w:t>
      </w:r>
      <w:r w:rsidR="00270531">
        <w:t>i</w:t>
      </w:r>
      <w:proofErr w:type="spellEnd"/>
      <w:r w:rsidR="00270531">
        <w:t>, 17 ans, automaticien.</w:t>
      </w:r>
    </w:p>
    <w:p w:rsidR="00270531" w:rsidRDefault="00270531" w:rsidP="00220FA1">
      <w:pPr>
        <w:spacing w:after="0"/>
        <w:jc w:val="both"/>
      </w:pPr>
      <w:bookmarkStart w:id="0" w:name="_GoBack"/>
      <w:bookmarkEnd w:id="0"/>
    </w:p>
    <w:p w:rsidR="00220FA1" w:rsidRPr="00B86D36" w:rsidRDefault="00220FA1" w:rsidP="00220FA1">
      <w:pPr>
        <w:spacing w:after="0"/>
        <w:jc w:val="both"/>
        <w:rPr>
          <w:b/>
        </w:rPr>
      </w:pPr>
      <w:r>
        <w:rPr>
          <w:b/>
        </w:rPr>
        <w:t xml:space="preserve">Marie </w:t>
      </w:r>
    </w:p>
    <w:p w:rsidR="00220FA1" w:rsidRDefault="00220FA1" w:rsidP="00220FA1">
      <w:pPr>
        <w:spacing w:after="0"/>
        <w:jc w:val="both"/>
      </w:pPr>
      <w:r w:rsidRPr="009E3F23">
        <w:rPr>
          <w:b/>
        </w:rPr>
        <w:t xml:space="preserve">Marie </w:t>
      </w:r>
      <w:r>
        <w:t xml:space="preserve">a 18 ans et étudie le métier de dessinatrice en microtechnique ; elle tient aussi un blog de mode mais s’engage également chez les pompiers, un domaine qui la séduit hautement. </w:t>
      </w:r>
      <w:r w:rsidRPr="002F52CB">
        <w:rPr>
          <w:i/>
        </w:rPr>
        <w:t xml:space="preserve">« Pour moi, créer des plans, c’est une façon d’expliquer des systèmes complexes et petits, comme des montres par exemple, de manière à pouvoir les fabriquer correctement et les contrôler. Sans le sens du détail, la production </w:t>
      </w:r>
      <w:r>
        <w:rPr>
          <w:i/>
        </w:rPr>
        <w:t>d’un objet n’est pas possible ».</w:t>
      </w:r>
    </w:p>
    <w:p w:rsidR="00220FA1" w:rsidRDefault="00220FA1" w:rsidP="00220FA1">
      <w:pPr>
        <w:spacing w:after="0"/>
        <w:jc w:val="both"/>
      </w:pPr>
    </w:p>
    <w:p w:rsidR="00220FA1" w:rsidRPr="00B86D36" w:rsidRDefault="00220FA1" w:rsidP="00220FA1">
      <w:pPr>
        <w:spacing w:after="0"/>
        <w:jc w:val="both"/>
        <w:rPr>
          <w:b/>
        </w:rPr>
      </w:pPr>
      <w:r>
        <w:rPr>
          <w:b/>
        </w:rPr>
        <w:t>Lara</w:t>
      </w:r>
    </w:p>
    <w:p w:rsidR="00220FA1" w:rsidRDefault="00220FA1" w:rsidP="00220FA1">
      <w:pPr>
        <w:jc w:val="both"/>
        <w:rPr>
          <w:b/>
        </w:rPr>
      </w:pPr>
      <w:r w:rsidRPr="009E3F23">
        <w:rPr>
          <w:b/>
        </w:rPr>
        <w:t>Lara</w:t>
      </w:r>
      <w:r>
        <w:t xml:space="preserve">, 17 ans, fait de la plongée sous-marine mais est aussi </w:t>
      </w:r>
      <w:proofErr w:type="spellStart"/>
      <w:r>
        <w:t>polymécanicienne</w:t>
      </w:r>
      <w:proofErr w:type="spellEnd"/>
      <w:r>
        <w:t xml:space="preserve"> en formation. </w:t>
      </w:r>
      <w:r w:rsidRPr="002F52CB">
        <w:rPr>
          <w:i/>
        </w:rPr>
        <w:t xml:space="preserve">« Mon apprentissage de </w:t>
      </w:r>
      <w:proofErr w:type="spellStart"/>
      <w:r w:rsidRPr="002F52CB">
        <w:rPr>
          <w:i/>
        </w:rPr>
        <w:t>polymécanicienne</w:t>
      </w:r>
      <w:proofErr w:type="spellEnd"/>
      <w:r w:rsidRPr="002F52CB">
        <w:rPr>
          <w:i/>
        </w:rPr>
        <w:t xml:space="preserve"> m’offre de nombreuses possibilités d’emploi pour l’avenir grâce aux nombreux domaines concernés. La production de pièces, l’assemblage de systèmes, l’entretien d’installations m’intéressent fortement parce que ces activités me permettent de </w:t>
      </w:r>
      <w:r>
        <w:rPr>
          <w:i/>
        </w:rPr>
        <w:t>toucher et d’agir directement ».</w:t>
      </w:r>
    </w:p>
    <w:p w:rsidR="00220FA1" w:rsidRDefault="00220FA1" w:rsidP="00220FA1">
      <w:pPr>
        <w:spacing w:after="0"/>
        <w:jc w:val="both"/>
      </w:pPr>
    </w:p>
    <w:sectPr w:rsidR="00220FA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0D87"/>
    <w:rsid w:val="00154F01"/>
    <w:rsid w:val="001F36A1"/>
    <w:rsid w:val="00220FA1"/>
    <w:rsid w:val="00270397"/>
    <w:rsid w:val="00270531"/>
    <w:rsid w:val="003E0796"/>
    <w:rsid w:val="004A2D20"/>
    <w:rsid w:val="004C0109"/>
    <w:rsid w:val="004F0738"/>
    <w:rsid w:val="00517BED"/>
    <w:rsid w:val="005371EC"/>
    <w:rsid w:val="00567AA0"/>
    <w:rsid w:val="006350A4"/>
    <w:rsid w:val="006C1A63"/>
    <w:rsid w:val="006F0CFE"/>
    <w:rsid w:val="006F0D87"/>
    <w:rsid w:val="00724D14"/>
    <w:rsid w:val="007D019A"/>
    <w:rsid w:val="00843D81"/>
    <w:rsid w:val="00892E57"/>
    <w:rsid w:val="00A33D6D"/>
    <w:rsid w:val="00CE0ED0"/>
    <w:rsid w:val="00CF4725"/>
    <w:rsid w:val="00D25A26"/>
    <w:rsid w:val="00D320E5"/>
    <w:rsid w:val="00DD2950"/>
    <w:rsid w:val="00F96D03"/>
    <w:rsid w:val="00FB5D52"/>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C2E8C"/>
  <w15:chartTrackingRefBased/>
  <w15:docId w15:val="{ACE037BE-4F04-433B-AB69-377681C3E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F0738"/>
    <w:rPr>
      <w:color w:val="0563C1" w:themeColor="hyperlink"/>
      <w:u w:val="single"/>
    </w:rPr>
  </w:style>
  <w:style w:type="paragraph" w:styleId="Textedebulles">
    <w:name w:val="Balloon Text"/>
    <w:basedOn w:val="Normal"/>
    <w:link w:val="TextedebullesCar"/>
    <w:uiPriority w:val="99"/>
    <w:semiHidden/>
    <w:unhideWhenUsed/>
    <w:rsid w:val="00D25A2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25A2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tact@bepog.ch" TargetMode="External"/><Relationship Id="rId3" Type="http://schemas.openxmlformats.org/officeDocument/2006/relationships/settings" Target="settings.xml"/><Relationship Id="rId7" Type="http://schemas.openxmlformats.org/officeDocument/2006/relationships/hyperlink" Target="http://www.bepog.ch"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bepog.ch/fr/metiers" TargetMode="External"/><Relationship Id="rId5" Type="http://schemas.openxmlformats.org/officeDocument/2006/relationships/hyperlink" Target="http://www.bepog.ch/fr/programme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F2DDF8-6DDC-4715-BF26-9EA231B302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Pages>
  <Words>1234</Words>
  <Characters>6790</Characters>
  <Application>Microsoft Office Word</Application>
  <DocSecurity>0</DocSecurity>
  <Lines>56</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5</cp:revision>
  <dcterms:created xsi:type="dcterms:W3CDTF">2016-12-28T17:58:00Z</dcterms:created>
  <dcterms:modified xsi:type="dcterms:W3CDTF">2017-01-04T09:21:00Z</dcterms:modified>
</cp:coreProperties>
</file>