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BA8DE3" w14:textId="77777777" w:rsidR="00CC1D96" w:rsidRDefault="00CC1D96" w:rsidP="00CC1D96">
      <w:pPr>
        <w:spacing w:after="0" w:line="276" w:lineRule="auto"/>
        <w:jc w:val="both"/>
        <w:rPr>
          <w:b/>
          <w:color w:val="808080" w:themeColor="background1" w:themeShade="80"/>
          <w:sz w:val="36"/>
        </w:rPr>
      </w:pPr>
    </w:p>
    <w:p w14:paraId="37187381" w14:textId="77777777" w:rsidR="00383349" w:rsidRDefault="00383349" w:rsidP="00CC1D96">
      <w:pPr>
        <w:spacing w:after="0" w:line="276" w:lineRule="auto"/>
        <w:jc w:val="both"/>
        <w:rPr>
          <w:b/>
          <w:color w:val="808080" w:themeColor="background1" w:themeShade="80"/>
          <w:sz w:val="36"/>
        </w:rPr>
      </w:pPr>
    </w:p>
    <w:p w14:paraId="6D718DE6" w14:textId="484F3B2B" w:rsidR="003A52BB" w:rsidRPr="006D5165" w:rsidRDefault="00AE3314" w:rsidP="00CC1D96">
      <w:pPr>
        <w:spacing w:after="0" w:line="276" w:lineRule="auto"/>
        <w:jc w:val="both"/>
        <w:rPr>
          <w:b/>
          <w:color w:val="808080" w:themeColor="background1" w:themeShade="80"/>
          <w:sz w:val="36"/>
        </w:rPr>
      </w:pPr>
      <w:r>
        <w:rPr>
          <w:b/>
          <w:color w:val="808080" w:themeColor="background1" w:themeShade="80"/>
          <w:sz w:val="36"/>
        </w:rPr>
        <w:t>Communiqué de presse</w:t>
      </w:r>
    </w:p>
    <w:p w14:paraId="385D9556" w14:textId="0D617D1A" w:rsidR="003A52BB" w:rsidRPr="006D5165" w:rsidRDefault="00CC1D96" w:rsidP="00CC1D96">
      <w:pPr>
        <w:tabs>
          <w:tab w:val="right" w:pos="9070"/>
        </w:tabs>
        <w:spacing w:after="0" w:line="276" w:lineRule="auto"/>
        <w:jc w:val="both"/>
      </w:pPr>
      <w:r>
        <w:tab/>
      </w:r>
      <w:r w:rsidR="009C02FF">
        <w:t>15</w:t>
      </w:r>
      <w:r w:rsidR="00C77D2D">
        <w:t xml:space="preserve"> </w:t>
      </w:r>
      <w:r w:rsidR="00F102E9">
        <w:t>décembre</w:t>
      </w:r>
      <w:r w:rsidR="00865AE7">
        <w:t xml:space="preserve"> </w:t>
      </w:r>
      <w:r>
        <w:t>2016</w:t>
      </w:r>
    </w:p>
    <w:p w14:paraId="7DE93D78" w14:textId="3207C36A" w:rsidR="00C77D2D" w:rsidRPr="00E15266" w:rsidRDefault="00F102E9" w:rsidP="00C77D2D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>Les patrons et les enseignants main dans la main pour la formation</w:t>
      </w:r>
    </w:p>
    <w:p w14:paraId="2079709E" w14:textId="46871E14" w:rsidR="00C77D2D" w:rsidRPr="00E05C02" w:rsidRDefault="00F102E9" w:rsidP="00C77D2D">
      <w:pPr>
        <w:spacing w:after="0"/>
        <w:jc w:val="both"/>
        <w:rPr>
          <w:i/>
          <w:sz w:val="23"/>
          <w:szCs w:val="23"/>
        </w:rPr>
      </w:pPr>
      <w:r w:rsidRPr="00E05C02">
        <w:rPr>
          <w:i/>
          <w:sz w:val="23"/>
          <w:szCs w:val="23"/>
        </w:rPr>
        <w:t>Dans le cadre du projet #</w:t>
      </w:r>
      <w:proofErr w:type="spellStart"/>
      <w:r w:rsidRPr="00E05C02">
        <w:rPr>
          <w:i/>
          <w:sz w:val="23"/>
          <w:szCs w:val="23"/>
        </w:rPr>
        <w:t>bepog</w:t>
      </w:r>
      <w:proofErr w:type="spellEnd"/>
      <w:r w:rsidRPr="00E05C02">
        <w:rPr>
          <w:i/>
          <w:sz w:val="23"/>
          <w:szCs w:val="23"/>
        </w:rPr>
        <w:t xml:space="preserve"> de revalorisation des métiers techniques, l’Association Industrielle et Patronale s’implique dans la formation en offrant deux imprimantes 3D aux écoles </w:t>
      </w:r>
      <w:r w:rsidR="00862718">
        <w:rPr>
          <w:i/>
          <w:sz w:val="23"/>
          <w:szCs w:val="23"/>
        </w:rPr>
        <w:t>du canton de Neuchâtel.</w:t>
      </w:r>
      <w:r w:rsidRPr="00E05C02">
        <w:rPr>
          <w:i/>
          <w:sz w:val="23"/>
          <w:szCs w:val="23"/>
        </w:rPr>
        <w:t xml:space="preserve"> Cet aspect du projet vise à permettre aux enseignants d’aborder cette technologie de manière ludique avec leurs élèves.</w:t>
      </w:r>
    </w:p>
    <w:p w14:paraId="264756E6" w14:textId="77777777" w:rsidR="00A261AD" w:rsidRPr="00E05C02" w:rsidRDefault="00A261AD" w:rsidP="00C77D2D">
      <w:pPr>
        <w:spacing w:after="0"/>
        <w:jc w:val="both"/>
        <w:rPr>
          <w:sz w:val="23"/>
          <w:szCs w:val="23"/>
        </w:rPr>
      </w:pPr>
    </w:p>
    <w:p w14:paraId="3061335D" w14:textId="0F85B692" w:rsidR="00A261AD" w:rsidRPr="00E05C02" w:rsidRDefault="00AD554A" w:rsidP="00A261AD">
      <w:pPr>
        <w:spacing w:after="0"/>
        <w:jc w:val="both"/>
        <w:rPr>
          <w:sz w:val="23"/>
          <w:szCs w:val="23"/>
        </w:rPr>
      </w:pPr>
      <w:r>
        <w:rPr>
          <w:sz w:val="23"/>
          <w:szCs w:val="23"/>
        </w:rPr>
        <w:t>Fondée en 1966, l’Association Industrielle et P</w:t>
      </w:r>
      <w:r w:rsidR="00A261AD" w:rsidRPr="00E05C02">
        <w:rPr>
          <w:sz w:val="23"/>
          <w:szCs w:val="23"/>
        </w:rPr>
        <w:t xml:space="preserve">atronale concentre ses activités autour de 4 axes stratégiques : valorisation des métiers techniques, </w:t>
      </w:r>
      <w:r w:rsidR="00A261AD" w:rsidRPr="00E05C02">
        <w:rPr>
          <w:bCs/>
          <w:sz w:val="23"/>
          <w:szCs w:val="23"/>
        </w:rPr>
        <w:t>échanges d’expérience</w:t>
      </w:r>
      <w:r>
        <w:rPr>
          <w:bCs/>
          <w:sz w:val="23"/>
          <w:szCs w:val="23"/>
        </w:rPr>
        <w:t>s</w:t>
      </w:r>
      <w:r w:rsidR="00A261AD" w:rsidRPr="00E05C02">
        <w:rPr>
          <w:bCs/>
          <w:sz w:val="23"/>
          <w:szCs w:val="23"/>
        </w:rPr>
        <w:t xml:space="preserve"> entre entreprises, promotion de l’innovation et du savoir-faire et représentativité au niveau régional. La participation au projet #</w:t>
      </w:r>
      <w:proofErr w:type="spellStart"/>
      <w:r w:rsidR="00A261AD" w:rsidRPr="00E05C02">
        <w:rPr>
          <w:bCs/>
          <w:sz w:val="23"/>
          <w:szCs w:val="23"/>
        </w:rPr>
        <w:t>bepog</w:t>
      </w:r>
      <w:proofErr w:type="spellEnd"/>
      <w:r w:rsidR="00A261AD" w:rsidRPr="00E05C02">
        <w:rPr>
          <w:bCs/>
          <w:sz w:val="23"/>
          <w:szCs w:val="23"/>
        </w:rPr>
        <w:t xml:space="preserve"> correspond bien à la mission de l’association.</w:t>
      </w:r>
    </w:p>
    <w:p w14:paraId="05D7B0BA" w14:textId="3EA37530" w:rsidR="00A261AD" w:rsidRPr="00E05C02" w:rsidRDefault="00A261AD" w:rsidP="00C77D2D">
      <w:pPr>
        <w:spacing w:after="0"/>
        <w:jc w:val="both"/>
        <w:rPr>
          <w:sz w:val="23"/>
          <w:szCs w:val="23"/>
        </w:rPr>
      </w:pPr>
    </w:p>
    <w:p w14:paraId="6BCF3AFA" w14:textId="167F3A05" w:rsidR="00A261AD" w:rsidRPr="00E05C02" w:rsidRDefault="00A261AD" w:rsidP="00C77D2D">
      <w:pPr>
        <w:spacing w:after="0"/>
        <w:jc w:val="both"/>
        <w:rPr>
          <w:b/>
          <w:sz w:val="23"/>
          <w:szCs w:val="23"/>
        </w:rPr>
      </w:pPr>
      <w:r w:rsidRPr="00E05C02">
        <w:rPr>
          <w:b/>
          <w:sz w:val="23"/>
          <w:szCs w:val="23"/>
        </w:rPr>
        <w:t>Des imprimantes 3D dans les écoles</w:t>
      </w:r>
    </w:p>
    <w:p w14:paraId="5CC85F1A" w14:textId="241241F9" w:rsidR="00A261AD" w:rsidRPr="00E05C02" w:rsidRDefault="00A261AD" w:rsidP="00A261AD">
      <w:pPr>
        <w:spacing w:after="0"/>
        <w:jc w:val="both"/>
        <w:rPr>
          <w:sz w:val="23"/>
          <w:szCs w:val="23"/>
        </w:rPr>
      </w:pPr>
      <w:r w:rsidRPr="00E05C02">
        <w:rPr>
          <w:sz w:val="23"/>
          <w:szCs w:val="23"/>
        </w:rPr>
        <w:t>L’initiative : « Imprimante 3D dans les écoles » vise à équiper les écoles d’imprimante</w:t>
      </w:r>
      <w:r w:rsidR="00AD554A">
        <w:rPr>
          <w:sz w:val="23"/>
          <w:szCs w:val="23"/>
        </w:rPr>
        <w:t>s</w:t>
      </w:r>
      <w:r w:rsidRPr="00E05C02">
        <w:rPr>
          <w:sz w:val="23"/>
          <w:szCs w:val="23"/>
        </w:rPr>
        <w:t xml:space="preserve"> 3D. Chaque école qui le souhaite reçoit une imprimante 3D, une formation destinée à un ou plusieurs enseignants sur l’utilisation de la machine et d’un logiciel de modélisation adapté à leurs besoins en tant qu’enseignants</w:t>
      </w:r>
      <w:r w:rsidR="00FF2F64">
        <w:rPr>
          <w:sz w:val="23"/>
          <w:szCs w:val="23"/>
        </w:rPr>
        <w:t>. U</w:t>
      </w:r>
      <w:r w:rsidRPr="00E05C02">
        <w:rPr>
          <w:sz w:val="23"/>
          <w:szCs w:val="23"/>
        </w:rPr>
        <w:t>n module pédagogique comprenant les exercices destinés aux élèves</w:t>
      </w:r>
      <w:r w:rsidR="00FF2F64">
        <w:rPr>
          <w:sz w:val="23"/>
          <w:szCs w:val="23"/>
        </w:rPr>
        <w:t xml:space="preserve"> complète le tableau</w:t>
      </w:r>
      <w:r w:rsidRPr="00E05C02">
        <w:rPr>
          <w:sz w:val="23"/>
          <w:szCs w:val="23"/>
        </w:rPr>
        <w:t xml:space="preserve">. Ce projet offre l’opportunité aux </w:t>
      </w:r>
      <w:r w:rsidR="007C4342" w:rsidRPr="00E05C02">
        <w:rPr>
          <w:sz w:val="23"/>
          <w:szCs w:val="23"/>
        </w:rPr>
        <w:t>enseignants</w:t>
      </w:r>
      <w:r w:rsidR="00FF2F64">
        <w:rPr>
          <w:sz w:val="23"/>
          <w:szCs w:val="23"/>
        </w:rPr>
        <w:t>,</w:t>
      </w:r>
      <w:r w:rsidR="007C4342" w:rsidRPr="00E05C02">
        <w:rPr>
          <w:sz w:val="23"/>
          <w:szCs w:val="23"/>
        </w:rPr>
        <w:t xml:space="preserve"> puis ensuit</w:t>
      </w:r>
      <w:r w:rsidR="00E05C02" w:rsidRPr="00E05C02">
        <w:rPr>
          <w:sz w:val="23"/>
          <w:szCs w:val="23"/>
        </w:rPr>
        <w:t>e</w:t>
      </w:r>
      <w:r w:rsidR="007C4342" w:rsidRPr="00E05C02">
        <w:rPr>
          <w:sz w:val="23"/>
          <w:szCs w:val="23"/>
        </w:rPr>
        <w:t xml:space="preserve"> aux </w:t>
      </w:r>
      <w:r w:rsidRPr="00E05C02">
        <w:rPr>
          <w:sz w:val="23"/>
          <w:szCs w:val="23"/>
        </w:rPr>
        <w:t>jeunes</w:t>
      </w:r>
      <w:r w:rsidR="00FF2F64">
        <w:rPr>
          <w:sz w:val="23"/>
          <w:szCs w:val="23"/>
        </w:rPr>
        <w:t>,</w:t>
      </w:r>
      <w:r w:rsidRPr="00E05C02">
        <w:rPr>
          <w:sz w:val="23"/>
          <w:szCs w:val="23"/>
        </w:rPr>
        <w:t xml:space="preserve"> de découvrir l’impression 3D et ses applications. Le côté innovant et ludique est une source de motivation pour les élèves. </w:t>
      </w:r>
      <w:r w:rsidR="00AD554A">
        <w:rPr>
          <w:sz w:val="23"/>
          <w:szCs w:val="23"/>
        </w:rPr>
        <w:t xml:space="preserve">L’imprimante 3D est à la croisée de différentes branches telles que les </w:t>
      </w:r>
      <w:r w:rsidR="00AD554A" w:rsidRPr="00AD554A">
        <w:rPr>
          <w:sz w:val="23"/>
          <w:szCs w:val="23"/>
        </w:rPr>
        <w:t xml:space="preserve">travaux manuels, </w:t>
      </w:r>
      <w:r w:rsidR="00AD554A">
        <w:rPr>
          <w:sz w:val="23"/>
          <w:szCs w:val="23"/>
        </w:rPr>
        <w:t xml:space="preserve">les mathématiques, la </w:t>
      </w:r>
      <w:r w:rsidR="00AD554A" w:rsidRPr="00AD554A">
        <w:rPr>
          <w:sz w:val="23"/>
          <w:szCs w:val="23"/>
        </w:rPr>
        <w:t xml:space="preserve">géométrie, </w:t>
      </w:r>
      <w:r w:rsidR="00AD554A">
        <w:rPr>
          <w:sz w:val="23"/>
          <w:szCs w:val="23"/>
        </w:rPr>
        <w:t xml:space="preserve">la </w:t>
      </w:r>
      <w:r w:rsidR="00AD554A" w:rsidRPr="00AD554A">
        <w:rPr>
          <w:sz w:val="23"/>
          <w:szCs w:val="23"/>
        </w:rPr>
        <w:t>physique</w:t>
      </w:r>
      <w:r w:rsidR="00AD554A">
        <w:rPr>
          <w:sz w:val="23"/>
          <w:szCs w:val="23"/>
        </w:rPr>
        <w:t xml:space="preserve"> mais également les</w:t>
      </w:r>
      <w:r w:rsidR="00AD554A" w:rsidRPr="00AD554A">
        <w:rPr>
          <w:sz w:val="23"/>
          <w:szCs w:val="23"/>
        </w:rPr>
        <w:t xml:space="preserve"> cours créatifs.</w:t>
      </w:r>
      <w:r w:rsidR="00AD554A">
        <w:rPr>
          <w:sz w:val="23"/>
          <w:szCs w:val="23"/>
        </w:rPr>
        <w:t xml:space="preserve"> Elle permet de lier toutes ces matières et de leur donner plus de sens.</w:t>
      </w:r>
    </w:p>
    <w:p w14:paraId="6014FB34" w14:textId="68C52285" w:rsidR="00A261AD" w:rsidRPr="00E05C02" w:rsidRDefault="00A261AD" w:rsidP="00C77D2D">
      <w:pPr>
        <w:spacing w:after="0"/>
        <w:jc w:val="both"/>
        <w:rPr>
          <w:sz w:val="23"/>
          <w:szCs w:val="23"/>
        </w:rPr>
      </w:pPr>
    </w:p>
    <w:p w14:paraId="6DCA25C0" w14:textId="38FD7066" w:rsidR="00A261AD" w:rsidRPr="00E05C02" w:rsidRDefault="00A261AD" w:rsidP="00C77D2D">
      <w:pPr>
        <w:spacing w:after="0"/>
        <w:jc w:val="both"/>
        <w:rPr>
          <w:b/>
          <w:sz w:val="23"/>
          <w:szCs w:val="23"/>
        </w:rPr>
      </w:pPr>
      <w:r w:rsidRPr="00E05C02">
        <w:rPr>
          <w:b/>
          <w:sz w:val="23"/>
          <w:szCs w:val="23"/>
        </w:rPr>
        <w:t>Premiers cours à fin janvier et premières imprimantes début février</w:t>
      </w:r>
    </w:p>
    <w:p w14:paraId="5842F5F1" w14:textId="35E466A9" w:rsidR="00A261AD" w:rsidRPr="00E05C02" w:rsidRDefault="007C4342" w:rsidP="00C77D2D">
      <w:pPr>
        <w:spacing w:after="0"/>
        <w:jc w:val="both"/>
        <w:rPr>
          <w:sz w:val="23"/>
          <w:szCs w:val="23"/>
        </w:rPr>
      </w:pPr>
      <w:r w:rsidRPr="00E05C02">
        <w:rPr>
          <w:sz w:val="23"/>
          <w:szCs w:val="23"/>
        </w:rPr>
        <w:t>A ce jour une vingtaine d’école</w:t>
      </w:r>
      <w:r w:rsidR="00AD554A">
        <w:rPr>
          <w:sz w:val="23"/>
          <w:szCs w:val="23"/>
        </w:rPr>
        <w:t>s</w:t>
      </w:r>
      <w:r w:rsidRPr="00E05C02">
        <w:rPr>
          <w:sz w:val="23"/>
          <w:szCs w:val="23"/>
        </w:rPr>
        <w:t xml:space="preserve"> de l’arc jurassien dont une majorité dans le canton de Neuchâtel ont répondu présent à cette offre #</w:t>
      </w:r>
      <w:proofErr w:type="spellStart"/>
      <w:r w:rsidRPr="00E05C02">
        <w:rPr>
          <w:sz w:val="23"/>
          <w:szCs w:val="23"/>
        </w:rPr>
        <w:t>bepog</w:t>
      </w:r>
      <w:proofErr w:type="spellEnd"/>
      <w:r w:rsidRPr="00E05C02">
        <w:rPr>
          <w:sz w:val="23"/>
          <w:szCs w:val="23"/>
        </w:rPr>
        <w:t xml:space="preserve">. Les cours réalisés au </w:t>
      </w:r>
      <w:proofErr w:type="spellStart"/>
      <w:r w:rsidRPr="00E05C02">
        <w:rPr>
          <w:sz w:val="23"/>
          <w:szCs w:val="23"/>
        </w:rPr>
        <w:t>Fablab</w:t>
      </w:r>
      <w:proofErr w:type="spellEnd"/>
      <w:r w:rsidRPr="00E05C02">
        <w:rPr>
          <w:sz w:val="23"/>
          <w:szCs w:val="23"/>
        </w:rPr>
        <w:t xml:space="preserve"> de Neuchâtel qui commencent le 25 janvier et s’étalent sur 3 mercredis permettent aux enseignants de prendre en main cette nouvelle technologie et de voir dans les faits comment la mettre en œuvre au service de leurs élèves. </w:t>
      </w:r>
      <w:r w:rsidR="00AD554A" w:rsidRPr="00AD554A">
        <w:rPr>
          <w:sz w:val="23"/>
          <w:szCs w:val="23"/>
        </w:rPr>
        <w:t xml:space="preserve">Pascal </w:t>
      </w:r>
      <w:proofErr w:type="spellStart"/>
      <w:r w:rsidR="00AD554A" w:rsidRPr="00AD554A">
        <w:rPr>
          <w:sz w:val="23"/>
          <w:szCs w:val="23"/>
        </w:rPr>
        <w:t>Moesch</w:t>
      </w:r>
      <w:proofErr w:type="spellEnd"/>
      <w:r w:rsidR="00AD554A" w:rsidRPr="00AD554A">
        <w:rPr>
          <w:sz w:val="23"/>
          <w:szCs w:val="23"/>
        </w:rPr>
        <w:t>, membre de la direction de l’AIP</w:t>
      </w:r>
      <w:r w:rsidRPr="00E05C02">
        <w:rPr>
          <w:sz w:val="23"/>
          <w:szCs w:val="23"/>
        </w:rPr>
        <w:t xml:space="preserve">: </w:t>
      </w:r>
      <w:r w:rsidRPr="00AD554A">
        <w:rPr>
          <w:sz w:val="23"/>
          <w:szCs w:val="23"/>
        </w:rPr>
        <w:t>«</w:t>
      </w:r>
      <w:r w:rsidRPr="00E05C02">
        <w:rPr>
          <w:i/>
          <w:sz w:val="23"/>
          <w:szCs w:val="23"/>
        </w:rPr>
        <w:t xml:space="preserve"> Cette année nous avons fêté notre cinquantième anniversaire et nous avons organisé un grand événement qui s’est avéré être bénéficiaire. L’allocation de ces ressources pour </w:t>
      </w:r>
      <w:r w:rsidR="00E05C02" w:rsidRPr="00E05C02">
        <w:rPr>
          <w:i/>
          <w:sz w:val="23"/>
          <w:szCs w:val="23"/>
        </w:rPr>
        <w:t xml:space="preserve">offrir </w:t>
      </w:r>
      <w:r w:rsidRPr="00E05C02">
        <w:rPr>
          <w:i/>
          <w:sz w:val="23"/>
          <w:szCs w:val="23"/>
        </w:rPr>
        <w:t>d</w:t>
      </w:r>
      <w:r w:rsidR="00E05C02" w:rsidRPr="00E05C02">
        <w:rPr>
          <w:i/>
          <w:sz w:val="23"/>
          <w:szCs w:val="23"/>
        </w:rPr>
        <w:t xml:space="preserve">eux </w:t>
      </w:r>
      <w:r w:rsidRPr="00E05C02">
        <w:rPr>
          <w:i/>
          <w:sz w:val="23"/>
          <w:szCs w:val="23"/>
        </w:rPr>
        <w:t>imprimantes 3D dans les écoles du canton nous a paru un excellent moyen de soutenir la formation et de fait également</w:t>
      </w:r>
      <w:r w:rsidR="00E05C02" w:rsidRPr="00E05C02">
        <w:rPr>
          <w:i/>
          <w:sz w:val="23"/>
          <w:szCs w:val="23"/>
        </w:rPr>
        <w:t xml:space="preserve"> le futur de </w:t>
      </w:r>
      <w:r w:rsidRPr="00E05C02">
        <w:rPr>
          <w:i/>
          <w:sz w:val="23"/>
          <w:szCs w:val="23"/>
        </w:rPr>
        <w:t>l’industrie</w:t>
      </w:r>
      <w:r w:rsidR="00E05C02" w:rsidRPr="00E05C02">
        <w:rPr>
          <w:i/>
          <w:sz w:val="23"/>
          <w:szCs w:val="23"/>
        </w:rPr>
        <w:t xml:space="preserve"> neuchâteloise</w:t>
      </w:r>
      <w:r w:rsidRPr="00E05C02">
        <w:rPr>
          <w:i/>
          <w:sz w:val="23"/>
          <w:szCs w:val="23"/>
        </w:rPr>
        <w:t> ».</w:t>
      </w:r>
    </w:p>
    <w:p w14:paraId="0A37C2DA" w14:textId="0E422ADA" w:rsidR="00A261AD" w:rsidRDefault="00A261AD" w:rsidP="00C77D2D">
      <w:pPr>
        <w:spacing w:after="0"/>
        <w:jc w:val="both"/>
        <w:rPr>
          <w:sz w:val="23"/>
          <w:szCs w:val="23"/>
        </w:rPr>
      </w:pPr>
    </w:p>
    <w:p w14:paraId="1B729CC7" w14:textId="70DAC1AB" w:rsidR="00B009B8" w:rsidRPr="00B009B8" w:rsidRDefault="00EF4DE9" w:rsidP="00C77D2D">
      <w:pPr>
        <w:spacing w:after="0"/>
        <w:jc w:val="both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Le second effet </w:t>
      </w:r>
      <w:proofErr w:type="spellStart"/>
      <w:r>
        <w:rPr>
          <w:b/>
          <w:sz w:val="23"/>
          <w:szCs w:val="23"/>
        </w:rPr>
        <w:t>kisscool</w:t>
      </w:r>
      <w:proofErr w:type="spellEnd"/>
    </w:p>
    <w:p w14:paraId="760DE61F" w14:textId="28F28E94" w:rsidR="00B009B8" w:rsidRDefault="00B009B8" w:rsidP="00B009B8">
      <w:pPr>
        <w:spacing w:after="0"/>
        <w:jc w:val="both"/>
      </w:pPr>
      <w:r>
        <w:t xml:space="preserve">Le bénéfice premier du projet est d’offrir des imprimantes dans les écoles, mais </w:t>
      </w:r>
      <w:r w:rsidR="00EF4DE9">
        <w:t xml:space="preserve">un second effet est escompté. </w:t>
      </w:r>
      <w:r w:rsidR="00AD554A" w:rsidRPr="00AD554A">
        <w:rPr>
          <w:sz w:val="23"/>
          <w:szCs w:val="23"/>
        </w:rPr>
        <w:t xml:space="preserve">Pascal </w:t>
      </w:r>
      <w:proofErr w:type="spellStart"/>
      <w:r w:rsidR="00AD554A" w:rsidRPr="00AD554A">
        <w:rPr>
          <w:sz w:val="23"/>
          <w:szCs w:val="23"/>
        </w:rPr>
        <w:t>Moesch</w:t>
      </w:r>
      <w:proofErr w:type="spellEnd"/>
      <w:r w:rsidR="00AD554A">
        <w:rPr>
          <w:sz w:val="23"/>
          <w:szCs w:val="23"/>
        </w:rPr>
        <w:t> :</w:t>
      </w:r>
      <w:r w:rsidR="00EF4DE9">
        <w:t xml:space="preserve"> </w:t>
      </w:r>
      <w:r w:rsidR="00EF4DE9" w:rsidRPr="00EF4DE9">
        <w:rPr>
          <w:i/>
        </w:rPr>
        <w:t>« </w:t>
      </w:r>
      <w:r w:rsidRPr="00EF4DE9">
        <w:rPr>
          <w:i/>
        </w:rPr>
        <w:t xml:space="preserve">Les mondes de l’industrie et de la </w:t>
      </w:r>
      <w:r w:rsidR="00AD554A">
        <w:rPr>
          <w:i/>
        </w:rPr>
        <w:t xml:space="preserve">formation </w:t>
      </w:r>
      <w:r w:rsidR="00AD554A" w:rsidRPr="00AD554A">
        <w:rPr>
          <w:i/>
        </w:rPr>
        <w:t>sont souvent un peu éloignés l’un de l’autre</w:t>
      </w:r>
      <w:r w:rsidRPr="00EF4DE9">
        <w:rPr>
          <w:i/>
        </w:rPr>
        <w:t>, le projet « les imprimantes 3D #</w:t>
      </w:r>
      <w:proofErr w:type="spellStart"/>
      <w:r w:rsidRPr="00EF4DE9">
        <w:rPr>
          <w:i/>
        </w:rPr>
        <w:t>bepog</w:t>
      </w:r>
      <w:proofErr w:type="spellEnd"/>
      <w:r w:rsidRPr="00EF4DE9">
        <w:rPr>
          <w:i/>
        </w:rPr>
        <w:t xml:space="preserve"> » </w:t>
      </w:r>
      <w:r w:rsidR="00EF4DE9">
        <w:rPr>
          <w:i/>
        </w:rPr>
        <w:t xml:space="preserve">leur </w:t>
      </w:r>
      <w:r w:rsidR="00EF4DE9" w:rsidRPr="00EF4DE9">
        <w:rPr>
          <w:i/>
        </w:rPr>
        <w:t>permet</w:t>
      </w:r>
      <w:r w:rsidRPr="00EF4DE9">
        <w:rPr>
          <w:i/>
        </w:rPr>
        <w:t xml:space="preserve"> de se rapprocher et </w:t>
      </w:r>
      <w:r w:rsidR="00EF4DE9" w:rsidRPr="00EF4DE9">
        <w:rPr>
          <w:i/>
        </w:rPr>
        <w:t>probablement de</w:t>
      </w:r>
      <w:r w:rsidRPr="00EF4DE9">
        <w:rPr>
          <w:i/>
        </w:rPr>
        <w:t xml:space="preserve"> mieux </w:t>
      </w:r>
      <w:r w:rsidR="00EF4DE9" w:rsidRPr="00EF4DE9">
        <w:rPr>
          <w:i/>
        </w:rPr>
        <w:t>appréhender les points de vue de chacun</w:t>
      </w:r>
      <w:r w:rsidR="00EF4DE9">
        <w:rPr>
          <w:i/>
        </w:rPr>
        <w:t>. Nous devons tous surpasser nos idées reçues dans l’intérêt du futur du canton et si #</w:t>
      </w:r>
      <w:proofErr w:type="spellStart"/>
      <w:r w:rsidR="00EF4DE9">
        <w:rPr>
          <w:i/>
        </w:rPr>
        <w:t>bepog</w:t>
      </w:r>
      <w:proofErr w:type="spellEnd"/>
      <w:r w:rsidR="00EF4DE9">
        <w:rPr>
          <w:i/>
        </w:rPr>
        <w:t xml:space="preserve"> nous y aide c’est </w:t>
      </w:r>
      <w:r w:rsidR="00FF2F64">
        <w:rPr>
          <w:i/>
        </w:rPr>
        <w:t>tout bénéfice</w:t>
      </w:r>
      <w:r w:rsidR="00EF4DE9">
        <w:rPr>
          <w:i/>
        </w:rPr>
        <w:t> »</w:t>
      </w:r>
      <w:r w:rsidR="00EF4DE9" w:rsidRPr="00EF4DE9">
        <w:rPr>
          <w:i/>
        </w:rPr>
        <w:t>.</w:t>
      </w:r>
    </w:p>
    <w:p w14:paraId="23C92144" w14:textId="77777777" w:rsidR="00B009B8" w:rsidRPr="00E05C02" w:rsidRDefault="00B009B8" w:rsidP="00C77D2D">
      <w:pPr>
        <w:spacing w:after="0"/>
        <w:jc w:val="both"/>
        <w:rPr>
          <w:sz w:val="23"/>
          <w:szCs w:val="23"/>
        </w:rPr>
      </w:pPr>
    </w:p>
    <w:p w14:paraId="69ED172E" w14:textId="77777777" w:rsidR="00E05C02" w:rsidRDefault="00E05C02" w:rsidP="00C77D2D">
      <w:pPr>
        <w:spacing w:after="0"/>
        <w:jc w:val="both"/>
        <w:rPr>
          <w:b/>
          <w:sz w:val="23"/>
          <w:szCs w:val="23"/>
        </w:rPr>
      </w:pPr>
    </w:p>
    <w:p w14:paraId="407E270C" w14:textId="77777777" w:rsidR="00E05C02" w:rsidRDefault="00E05C02" w:rsidP="00C77D2D">
      <w:pPr>
        <w:spacing w:after="0"/>
        <w:jc w:val="both"/>
        <w:rPr>
          <w:b/>
          <w:sz w:val="23"/>
          <w:szCs w:val="23"/>
        </w:rPr>
      </w:pPr>
    </w:p>
    <w:p w14:paraId="792D76DB" w14:textId="77777777" w:rsidR="00E05C02" w:rsidRDefault="00E05C02" w:rsidP="00C77D2D">
      <w:pPr>
        <w:spacing w:after="0"/>
        <w:jc w:val="both"/>
        <w:rPr>
          <w:b/>
          <w:sz w:val="23"/>
          <w:szCs w:val="23"/>
        </w:rPr>
      </w:pPr>
    </w:p>
    <w:p w14:paraId="02B68ADB" w14:textId="77777777" w:rsidR="00E05C02" w:rsidRDefault="00E05C02" w:rsidP="00C77D2D">
      <w:pPr>
        <w:spacing w:after="0"/>
        <w:jc w:val="both"/>
        <w:rPr>
          <w:b/>
          <w:sz w:val="23"/>
          <w:szCs w:val="23"/>
        </w:rPr>
      </w:pPr>
    </w:p>
    <w:p w14:paraId="5474A9CB" w14:textId="60F593BA" w:rsidR="00C77D2D" w:rsidRPr="00E05C02" w:rsidRDefault="00E05C02" w:rsidP="00C77D2D">
      <w:pPr>
        <w:spacing w:after="0"/>
        <w:jc w:val="both"/>
        <w:rPr>
          <w:b/>
          <w:sz w:val="23"/>
          <w:szCs w:val="23"/>
        </w:rPr>
      </w:pPr>
      <w:r>
        <w:rPr>
          <w:b/>
          <w:sz w:val="23"/>
          <w:szCs w:val="23"/>
        </w:rPr>
        <w:t>Le projet #</w:t>
      </w:r>
      <w:proofErr w:type="spellStart"/>
      <w:r>
        <w:rPr>
          <w:b/>
          <w:sz w:val="23"/>
          <w:szCs w:val="23"/>
        </w:rPr>
        <w:t>bepog</w:t>
      </w:r>
      <w:proofErr w:type="spellEnd"/>
      <w:r>
        <w:rPr>
          <w:b/>
          <w:sz w:val="23"/>
          <w:szCs w:val="23"/>
        </w:rPr>
        <w:t xml:space="preserve"> se déploie</w:t>
      </w:r>
    </w:p>
    <w:p w14:paraId="1AA2BCF2" w14:textId="5EC636EE" w:rsidR="00C77D2D" w:rsidRPr="00E05C02" w:rsidRDefault="00E05C02" w:rsidP="00C77D2D">
      <w:pPr>
        <w:spacing w:after="0"/>
        <w:jc w:val="both"/>
        <w:rPr>
          <w:sz w:val="23"/>
          <w:szCs w:val="23"/>
        </w:rPr>
      </w:pPr>
      <w:r>
        <w:rPr>
          <w:sz w:val="23"/>
          <w:szCs w:val="23"/>
        </w:rPr>
        <w:t>Depuis un peu plus d’une année, le projet #</w:t>
      </w:r>
      <w:proofErr w:type="spellStart"/>
      <w:r>
        <w:rPr>
          <w:sz w:val="23"/>
          <w:szCs w:val="23"/>
        </w:rPr>
        <w:t>bepog</w:t>
      </w:r>
      <w:proofErr w:type="spellEnd"/>
      <w:r>
        <w:rPr>
          <w:sz w:val="23"/>
          <w:szCs w:val="23"/>
        </w:rPr>
        <w:t xml:space="preserve"> se déploie sur les quatre cantons de l’Arc jurassien. Issu de la politique régionale sous l’égide d’arcjurassien.ch, il vise à assurer que dans l’avenir les professions techniques indispensables aux PME de notre région </w:t>
      </w:r>
      <w:r w:rsidR="00B009B8">
        <w:rPr>
          <w:sz w:val="23"/>
          <w:szCs w:val="23"/>
        </w:rPr>
        <w:t xml:space="preserve">continuent d’intéresser les jeunes et donc de fournir des collaborateurs compétents au tissu industriel régional. </w:t>
      </w:r>
      <w:r w:rsidR="00C77D2D" w:rsidRPr="00E05C02">
        <w:rPr>
          <w:sz w:val="23"/>
          <w:szCs w:val="23"/>
        </w:rPr>
        <w:t xml:space="preserve">Pierre-Yves Kohler, directeur de FAJI, </w:t>
      </w:r>
      <w:r w:rsidRPr="00E05C02">
        <w:rPr>
          <w:sz w:val="23"/>
          <w:szCs w:val="23"/>
        </w:rPr>
        <w:t xml:space="preserve">en charge de la mise en œuvre du </w:t>
      </w:r>
      <w:r w:rsidR="00C77D2D" w:rsidRPr="00E05C02">
        <w:rPr>
          <w:sz w:val="23"/>
          <w:szCs w:val="23"/>
        </w:rPr>
        <w:t xml:space="preserve">projet conclut : </w:t>
      </w:r>
      <w:r w:rsidR="00C77D2D" w:rsidRPr="00E05C02">
        <w:rPr>
          <w:i/>
          <w:sz w:val="23"/>
          <w:szCs w:val="23"/>
        </w:rPr>
        <w:t xml:space="preserve">« Le soutien financier de </w:t>
      </w:r>
      <w:r w:rsidRPr="00E05C02">
        <w:rPr>
          <w:i/>
          <w:sz w:val="23"/>
          <w:szCs w:val="23"/>
        </w:rPr>
        <w:t>l’AIP</w:t>
      </w:r>
      <w:r w:rsidR="00C77D2D" w:rsidRPr="00E05C02">
        <w:rPr>
          <w:i/>
          <w:sz w:val="23"/>
          <w:szCs w:val="23"/>
        </w:rPr>
        <w:t xml:space="preserve"> nous permettra </w:t>
      </w:r>
      <w:r w:rsidRPr="00E05C02">
        <w:rPr>
          <w:i/>
          <w:sz w:val="23"/>
          <w:szCs w:val="23"/>
        </w:rPr>
        <w:t xml:space="preserve">de bien commencer </w:t>
      </w:r>
      <w:r w:rsidR="00B009B8">
        <w:rPr>
          <w:i/>
          <w:sz w:val="23"/>
          <w:szCs w:val="23"/>
        </w:rPr>
        <w:t>l</w:t>
      </w:r>
      <w:r w:rsidRPr="00E05C02">
        <w:rPr>
          <w:i/>
          <w:sz w:val="23"/>
          <w:szCs w:val="23"/>
        </w:rPr>
        <w:t xml:space="preserve">e volet </w:t>
      </w:r>
      <w:r w:rsidR="00B009B8">
        <w:rPr>
          <w:i/>
          <w:sz w:val="23"/>
          <w:szCs w:val="23"/>
        </w:rPr>
        <w:t xml:space="preserve">« imprimantes 3D » </w:t>
      </w:r>
      <w:r w:rsidRPr="00E05C02">
        <w:rPr>
          <w:i/>
          <w:sz w:val="23"/>
          <w:szCs w:val="23"/>
        </w:rPr>
        <w:t>du projet #</w:t>
      </w:r>
      <w:proofErr w:type="spellStart"/>
      <w:r w:rsidRPr="00E05C02">
        <w:rPr>
          <w:i/>
          <w:sz w:val="23"/>
          <w:szCs w:val="23"/>
        </w:rPr>
        <w:t>bepog</w:t>
      </w:r>
      <w:proofErr w:type="spellEnd"/>
      <w:r w:rsidR="00C77D2D" w:rsidRPr="00E05C02">
        <w:rPr>
          <w:i/>
          <w:sz w:val="23"/>
          <w:szCs w:val="23"/>
        </w:rPr>
        <w:t xml:space="preserve"> et nous les en remercions sincèrement ».</w:t>
      </w:r>
      <w:r w:rsidRPr="00E05C02">
        <w:rPr>
          <w:i/>
          <w:sz w:val="23"/>
          <w:szCs w:val="23"/>
        </w:rPr>
        <w:t xml:space="preserve"> </w:t>
      </w:r>
      <w:r w:rsidRPr="00E05C02">
        <w:rPr>
          <w:sz w:val="23"/>
          <w:szCs w:val="23"/>
        </w:rPr>
        <w:t>Il ajoute :</w:t>
      </w:r>
      <w:r w:rsidRPr="00E05C02">
        <w:rPr>
          <w:i/>
          <w:sz w:val="23"/>
          <w:szCs w:val="23"/>
        </w:rPr>
        <w:t xml:space="preserve"> « Par ailleurs nous recherchons d’autres sponsors </w:t>
      </w:r>
      <w:r w:rsidR="00AD554A">
        <w:rPr>
          <w:i/>
          <w:sz w:val="23"/>
          <w:szCs w:val="23"/>
        </w:rPr>
        <w:t>afin de</w:t>
      </w:r>
      <w:r w:rsidRPr="00E05C02">
        <w:rPr>
          <w:i/>
          <w:sz w:val="23"/>
          <w:szCs w:val="23"/>
        </w:rPr>
        <w:t xml:space="preserve"> pouvoir équiper toutes les écoles qui le demandent ». </w:t>
      </w:r>
      <w:r w:rsidRPr="00E05C02">
        <w:rPr>
          <w:sz w:val="23"/>
          <w:szCs w:val="23"/>
        </w:rPr>
        <w:t>L’appel est lancé.</w:t>
      </w:r>
      <w:r w:rsidRPr="00E05C02">
        <w:rPr>
          <w:i/>
          <w:sz w:val="23"/>
          <w:szCs w:val="23"/>
        </w:rPr>
        <w:t xml:space="preserve"> </w:t>
      </w:r>
    </w:p>
    <w:p w14:paraId="70374E7A" w14:textId="77777777" w:rsidR="00C77D2D" w:rsidRPr="00E05C02" w:rsidRDefault="00C77D2D" w:rsidP="00C77D2D">
      <w:pPr>
        <w:spacing w:after="0"/>
        <w:jc w:val="both"/>
        <w:rPr>
          <w:sz w:val="23"/>
          <w:szCs w:val="23"/>
        </w:rPr>
      </w:pPr>
    </w:p>
    <w:p w14:paraId="0110B7FB" w14:textId="50834054" w:rsidR="00816F15" w:rsidRPr="00E05C02" w:rsidRDefault="00816F15" w:rsidP="00816F15">
      <w:pPr>
        <w:spacing w:after="0"/>
        <w:jc w:val="both"/>
        <w:rPr>
          <w:sz w:val="23"/>
          <w:szCs w:val="23"/>
        </w:rPr>
      </w:pPr>
      <w:r w:rsidRPr="00E05C02">
        <w:rPr>
          <w:sz w:val="23"/>
          <w:szCs w:val="23"/>
        </w:rPr>
        <w:t xml:space="preserve">Les métiers techniques en 1 clic : </w:t>
      </w:r>
      <w:hyperlink r:id="rId8" w:history="1">
        <w:r w:rsidRPr="00E05C02">
          <w:rPr>
            <w:rStyle w:val="Lienhypertexte"/>
            <w:sz w:val="23"/>
            <w:szCs w:val="23"/>
          </w:rPr>
          <w:t>www.bepog.ch</w:t>
        </w:r>
      </w:hyperlink>
      <w:r w:rsidRPr="00E05C02">
        <w:rPr>
          <w:sz w:val="23"/>
          <w:szCs w:val="23"/>
        </w:rPr>
        <w:t xml:space="preserve"> </w:t>
      </w:r>
    </w:p>
    <w:p w14:paraId="4B4CA3E7" w14:textId="5638AE15" w:rsidR="000F6B79" w:rsidRPr="00E05C02" w:rsidRDefault="000F6B79" w:rsidP="00CC1D96">
      <w:pPr>
        <w:spacing w:after="0"/>
        <w:jc w:val="both"/>
        <w:rPr>
          <w:sz w:val="23"/>
          <w:szCs w:val="23"/>
        </w:rPr>
      </w:pPr>
    </w:p>
    <w:p w14:paraId="4E6FDC73" w14:textId="77777777" w:rsidR="000F6B79" w:rsidRPr="00B009B8" w:rsidRDefault="000F6B79" w:rsidP="000F6B79">
      <w:pPr>
        <w:spacing w:after="0" w:line="276" w:lineRule="auto"/>
        <w:jc w:val="right"/>
        <w:rPr>
          <w:rStyle w:val="shorttext"/>
          <w:rFonts w:ascii="Calibri" w:hAnsi="Calibri"/>
          <w:b/>
          <w:sz w:val="23"/>
          <w:szCs w:val="23"/>
        </w:rPr>
      </w:pPr>
      <w:r w:rsidRPr="00B009B8">
        <w:rPr>
          <w:rStyle w:val="shorttext"/>
          <w:rFonts w:ascii="Calibri" w:hAnsi="Calibri"/>
          <w:b/>
          <w:sz w:val="23"/>
          <w:szCs w:val="23"/>
        </w:rPr>
        <w:t>Plus d’information sur #</w:t>
      </w:r>
      <w:proofErr w:type="spellStart"/>
      <w:r w:rsidRPr="00B009B8">
        <w:rPr>
          <w:rStyle w:val="shorttext"/>
          <w:rFonts w:ascii="Calibri" w:hAnsi="Calibri"/>
          <w:b/>
          <w:sz w:val="23"/>
          <w:szCs w:val="23"/>
        </w:rPr>
        <w:t>bepog</w:t>
      </w:r>
      <w:proofErr w:type="spellEnd"/>
    </w:p>
    <w:p w14:paraId="3468F7CE" w14:textId="77777777" w:rsidR="000F6B79" w:rsidRPr="00B009B8" w:rsidRDefault="000F6B79" w:rsidP="000F6B79">
      <w:pPr>
        <w:spacing w:after="0" w:line="276" w:lineRule="auto"/>
        <w:jc w:val="right"/>
        <w:rPr>
          <w:rStyle w:val="shorttext"/>
          <w:rFonts w:ascii="Calibri" w:hAnsi="Calibri"/>
          <w:sz w:val="23"/>
          <w:szCs w:val="23"/>
        </w:rPr>
      </w:pPr>
      <w:r w:rsidRPr="00B009B8">
        <w:rPr>
          <w:rStyle w:val="shorttext"/>
          <w:rFonts w:ascii="Calibri" w:hAnsi="Calibri"/>
          <w:sz w:val="23"/>
          <w:szCs w:val="23"/>
        </w:rPr>
        <w:t>Pierre-Yves Kohler, FAJI SA</w:t>
      </w:r>
    </w:p>
    <w:p w14:paraId="39F7587A" w14:textId="77777777" w:rsidR="000F6B79" w:rsidRPr="00B009B8" w:rsidRDefault="00DF2B09" w:rsidP="000F6B79">
      <w:pPr>
        <w:spacing w:after="0" w:line="276" w:lineRule="auto"/>
        <w:jc w:val="right"/>
        <w:rPr>
          <w:rStyle w:val="shorttext"/>
          <w:rFonts w:ascii="Calibri" w:hAnsi="Calibri"/>
          <w:sz w:val="23"/>
          <w:szCs w:val="23"/>
        </w:rPr>
      </w:pPr>
      <w:hyperlink r:id="rId9" w:history="1">
        <w:r w:rsidR="000F6B79" w:rsidRPr="00B009B8">
          <w:rPr>
            <w:rStyle w:val="Lienhypertexte"/>
            <w:rFonts w:ascii="Calibri" w:hAnsi="Calibri"/>
            <w:sz w:val="23"/>
            <w:szCs w:val="23"/>
          </w:rPr>
          <w:t>pierre-yves.kohler@faji.ch</w:t>
        </w:r>
      </w:hyperlink>
      <w:r w:rsidR="000F6B79" w:rsidRPr="00B009B8">
        <w:rPr>
          <w:rStyle w:val="shorttext"/>
          <w:rFonts w:ascii="Calibri" w:hAnsi="Calibri"/>
          <w:sz w:val="23"/>
          <w:szCs w:val="23"/>
        </w:rPr>
        <w:t xml:space="preserve"> – T. +41 79 785 46 01 </w:t>
      </w:r>
    </w:p>
    <w:p w14:paraId="610A1477" w14:textId="77777777" w:rsidR="000F6B79" w:rsidRPr="00B009B8" w:rsidRDefault="00DF2B09" w:rsidP="000F6B79">
      <w:pPr>
        <w:spacing w:after="0" w:line="276" w:lineRule="auto"/>
        <w:jc w:val="right"/>
        <w:rPr>
          <w:rStyle w:val="shorttext"/>
          <w:rFonts w:ascii="Calibri" w:hAnsi="Calibri"/>
          <w:sz w:val="23"/>
          <w:szCs w:val="23"/>
        </w:rPr>
      </w:pPr>
      <w:hyperlink r:id="rId10" w:history="1">
        <w:r w:rsidR="000F6B79" w:rsidRPr="00B009B8">
          <w:rPr>
            <w:rStyle w:val="Lienhypertexte"/>
            <w:rFonts w:ascii="Calibri" w:hAnsi="Calibri"/>
            <w:sz w:val="23"/>
            <w:szCs w:val="23"/>
          </w:rPr>
          <w:t>www.bepog.ch</w:t>
        </w:r>
      </w:hyperlink>
      <w:r w:rsidR="000F6B79" w:rsidRPr="00B009B8">
        <w:rPr>
          <w:rStyle w:val="shorttext"/>
          <w:rFonts w:ascii="Calibri" w:hAnsi="Calibri"/>
          <w:sz w:val="23"/>
          <w:szCs w:val="23"/>
        </w:rPr>
        <w:t xml:space="preserve"> </w:t>
      </w:r>
    </w:p>
    <w:p w14:paraId="577B3B50" w14:textId="0201534F" w:rsidR="000F6B79" w:rsidRPr="00B009B8" w:rsidRDefault="000F6B79" w:rsidP="00CC1D96">
      <w:pPr>
        <w:spacing w:after="0"/>
        <w:jc w:val="both"/>
        <w:rPr>
          <w:sz w:val="23"/>
          <w:szCs w:val="23"/>
        </w:rPr>
      </w:pPr>
    </w:p>
    <w:p w14:paraId="07E5AC88" w14:textId="2A6E657E" w:rsidR="00CF7BAF" w:rsidRPr="00B009B8" w:rsidRDefault="00CF7BAF" w:rsidP="00B009B8">
      <w:pPr>
        <w:spacing w:after="0" w:line="240" w:lineRule="auto"/>
        <w:jc w:val="right"/>
        <w:rPr>
          <w:rStyle w:val="shorttext"/>
          <w:rFonts w:ascii="Calibri" w:hAnsi="Calibri"/>
          <w:b/>
          <w:sz w:val="23"/>
          <w:szCs w:val="23"/>
        </w:rPr>
      </w:pPr>
      <w:r w:rsidRPr="00B009B8">
        <w:rPr>
          <w:rStyle w:val="shorttext"/>
          <w:rFonts w:ascii="Calibri" w:hAnsi="Calibri"/>
          <w:b/>
          <w:sz w:val="23"/>
          <w:szCs w:val="23"/>
        </w:rPr>
        <w:t xml:space="preserve">Plus d’information sur </w:t>
      </w:r>
      <w:r w:rsidR="00F102E9" w:rsidRPr="00B009B8">
        <w:rPr>
          <w:rStyle w:val="shorttext"/>
          <w:rFonts w:ascii="Calibri" w:hAnsi="Calibri"/>
          <w:b/>
          <w:sz w:val="23"/>
          <w:szCs w:val="23"/>
        </w:rPr>
        <w:t>l’AIP</w:t>
      </w:r>
    </w:p>
    <w:p w14:paraId="59F4B519" w14:textId="77777777" w:rsidR="00B009B8" w:rsidRPr="00B009B8" w:rsidRDefault="00B009B8" w:rsidP="00B009B8">
      <w:pPr>
        <w:pStyle w:val="NormalWeb"/>
        <w:spacing w:before="0" w:beforeAutospacing="0" w:after="0" w:afterAutospacing="0"/>
        <w:jc w:val="right"/>
        <w:rPr>
          <w:rStyle w:val="shorttext"/>
          <w:rFonts w:ascii="Calibri" w:eastAsiaTheme="minorHAnsi" w:hAnsi="Calibri" w:cstheme="minorBidi"/>
          <w:sz w:val="23"/>
          <w:szCs w:val="23"/>
          <w:lang w:eastAsia="en-US"/>
        </w:rPr>
      </w:pPr>
      <w:r w:rsidRPr="00B009B8">
        <w:rPr>
          <w:rStyle w:val="shorttext"/>
          <w:rFonts w:ascii="Calibri" w:eastAsiaTheme="minorHAnsi" w:hAnsi="Calibri" w:cstheme="minorBidi"/>
          <w:sz w:val="23"/>
          <w:szCs w:val="23"/>
          <w:lang w:eastAsia="en-US"/>
        </w:rPr>
        <w:t>Association Industrielle et Patronale</w:t>
      </w:r>
    </w:p>
    <w:p w14:paraId="4C57CF34" w14:textId="7E74F616" w:rsidR="00AD554A" w:rsidRPr="00AD554A" w:rsidRDefault="00AD554A" w:rsidP="00B009B8">
      <w:pPr>
        <w:pStyle w:val="NormalWeb"/>
        <w:spacing w:before="0" w:beforeAutospacing="0" w:after="0" w:afterAutospacing="0"/>
        <w:jc w:val="right"/>
        <w:rPr>
          <w:rStyle w:val="shorttext"/>
          <w:rFonts w:ascii="Calibri" w:eastAsiaTheme="minorHAnsi" w:hAnsi="Calibri" w:cstheme="minorBidi"/>
          <w:sz w:val="23"/>
          <w:szCs w:val="23"/>
          <w:lang w:eastAsia="en-US"/>
        </w:rPr>
      </w:pPr>
      <w:r w:rsidRPr="00AD554A">
        <w:rPr>
          <w:rStyle w:val="shorttext"/>
          <w:rFonts w:ascii="Calibri" w:eastAsiaTheme="minorHAnsi" w:hAnsi="Calibri" w:cstheme="minorBidi"/>
          <w:sz w:val="23"/>
          <w:szCs w:val="23"/>
          <w:lang w:eastAsia="en-US"/>
        </w:rPr>
        <w:t xml:space="preserve">Pascal </w:t>
      </w:r>
      <w:proofErr w:type="spellStart"/>
      <w:r w:rsidRPr="00AD554A">
        <w:rPr>
          <w:rStyle w:val="shorttext"/>
          <w:rFonts w:ascii="Calibri" w:eastAsiaTheme="minorHAnsi" w:hAnsi="Calibri" w:cstheme="minorBidi"/>
          <w:sz w:val="23"/>
          <w:szCs w:val="23"/>
          <w:lang w:eastAsia="en-US"/>
        </w:rPr>
        <w:t>Moesch</w:t>
      </w:r>
      <w:proofErr w:type="spellEnd"/>
      <w:r w:rsidRPr="00AD554A">
        <w:rPr>
          <w:rStyle w:val="shorttext"/>
          <w:rFonts w:ascii="Calibri" w:eastAsiaTheme="minorHAnsi" w:hAnsi="Calibri" w:cstheme="minorBidi"/>
          <w:sz w:val="23"/>
          <w:szCs w:val="23"/>
          <w:lang w:eastAsia="en-US"/>
        </w:rPr>
        <w:t>, membre de la direction</w:t>
      </w:r>
    </w:p>
    <w:p w14:paraId="55BDC97E" w14:textId="645C8499" w:rsidR="00B009B8" w:rsidRPr="00AD554A" w:rsidRDefault="00DF2B09" w:rsidP="00B009B8">
      <w:pPr>
        <w:pStyle w:val="NormalWeb"/>
        <w:spacing w:before="0" w:beforeAutospacing="0" w:after="0" w:afterAutospacing="0"/>
        <w:jc w:val="right"/>
        <w:rPr>
          <w:rStyle w:val="shorttext"/>
          <w:rFonts w:ascii="Calibri" w:eastAsiaTheme="minorHAnsi" w:hAnsi="Calibri" w:cstheme="minorBidi"/>
          <w:sz w:val="23"/>
          <w:szCs w:val="23"/>
          <w:lang w:eastAsia="en-US"/>
        </w:rPr>
      </w:pPr>
      <w:hyperlink r:id="rId11" w:history="1">
        <w:r w:rsidR="00B009B8" w:rsidRPr="00AD554A">
          <w:rPr>
            <w:rStyle w:val="Lienhypertexte"/>
            <w:rFonts w:ascii="Calibri" w:eastAsiaTheme="minorHAnsi" w:hAnsi="Calibri" w:cstheme="minorBidi"/>
            <w:sz w:val="23"/>
            <w:szCs w:val="23"/>
            <w:lang w:eastAsia="en-US"/>
          </w:rPr>
          <w:t>info@aip-ne.ch</w:t>
        </w:r>
      </w:hyperlink>
      <w:r w:rsidR="00B009B8" w:rsidRPr="00AD554A">
        <w:rPr>
          <w:rStyle w:val="shorttext"/>
          <w:rFonts w:ascii="Calibri" w:eastAsiaTheme="minorHAnsi" w:hAnsi="Calibri" w:cstheme="minorBidi"/>
          <w:sz w:val="23"/>
          <w:szCs w:val="23"/>
          <w:lang w:eastAsia="en-US"/>
        </w:rPr>
        <w:t xml:space="preserve"> – T. +41 32 910 61 19</w:t>
      </w:r>
    </w:p>
    <w:p w14:paraId="5B73E929" w14:textId="7ABE31CB" w:rsidR="00CF7BAF" w:rsidRPr="00FF2F64" w:rsidRDefault="00DF2B09" w:rsidP="00B009B8">
      <w:pPr>
        <w:spacing w:after="0"/>
        <w:jc w:val="right"/>
      </w:pPr>
      <w:hyperlink r:id="rId12" w:history="1">
        <w:r w:rsidR="00B009B8" w:rsidRPr="00FF2F64">
          <w:rPr>
            <w:rStyle w:val="Lienhypertexte"/>
            <w:rFonts w:ascii="Calibri" w:hAnsi="Calibri"/>
            <w:sz w:val="23"/>
            <w:szCs w:val="23"/>
          </w:rPr>
          <w:t>www.aip-ne.ch</w:t>
        </w:r>
      </w:hyperlink>
      <w:r w:rsidR="00B009B8" w:rsidRPr="00FF2F64">
        <w:rPr>
          <w:rStyle w:val="shorttext"/>
          <w:rFonts w:ascii="Calibri" w:hAnsi="Calibri"/>
          <w:sz w:val="23"/>
          <w:szCs w:val="23"/>
        </w:rPr>
        <w:t xml:space="preserve"> </w:t>
      </w:r>
    </w:p>
    <w:p w14:paraId="68BA9F34" w14:textId="77777777" w:rsidR="00325041" w:rsidRPr="00FF2F64" w:rsidRDefault="00325041" w:rsidP="00CC1D96">
      <w:pPr>
        <w:spacing w:after="0"/>
        <w:jc w:val="both"/>
      </w:pPr>
    </w:p>
    <w:p w14:paraId="291A3F36" w14:textId="77777777" w:rsidR="00325041" w:rsidRPr="00FF2F64" w:rsidRDefault="00325041" w:rsidP="00CC1D96">
      <w:pPr>
        <w:spacing w:after="0"/>
        <w:jc w:val="both"/>
      </w:pPr>
    </w:p>
    <w:p w14:paraId="23FA3921" w14:textId="1C884F79" w:rsidR="000F6B79" w:rsidRDefault="000F6B79" w:rsidP="00CC1D96">
      <w:pPr>
        <w:spacing w:after="0"/>
        <w:jc w:val="both"/>
      </w:pPr>
      <w:r>
        <w:t>Image</w:t>
      </w:r>
      <w:r w:rsidR="00325041">
        <w:t>s</w:t>
      </w:r>
      <w:r>
        <w:t xml:space="preserve"> et légende</w:t>
      </w:r>
      <w:r w:rsidR="00325041">
        <w:t xml:space="preserve">s </w:t>
      </w:r>
    </w:p>
    <w:p w14:paraId="345D9BEA" w14:textId="06333A60" w:rsidR="00B009B8" w:rsidRDefault="00B009B8" w:rsidP="00CC1D96">
      <w:pPr>
        <w:spacing w:after="0"/>
        <w:jc w:val="both"/>
      </w:pPr>
    </w:p>
    <w:p w14:paraId="76532A98" w14:textId="041B590E" w:rsidR="00B009B8" w:rsidRDefault="00B009B8" w:rsidP="00CC1D96">
      <w:pPr>
        <w:spacing w:after="0"/>
        <w:jc w:val="both"/>
      </w:pPr>
      <w:r>
        <w:t xml:space="preserve">Une photo d’une imprimante 3D au </w:t>
      </w:r>
      <w:proofErr w:type="spellStart"/>
      <w:r>
        <w:t>Fablab</w:t>
      </w:r>
      <w:proofErr w:type="spellEnd"/>
      <w:r w:rsidR="001931AC">
        <w:t xml:space="preserve"> (sur demande à #bepog)</w:t>
      </w:r>
      <w:bookmarkStart w:id="0" w:name="_GoBack"/>
      <w:bookmarkEnd w:id="0"/>
    </w:p>
    <w:p w14:paraId="51A173EA" w14:textId="4450AF3B" w:rsidR="00B009B8" w:rsidRDefault="00EF4DE9" w:rsidP="00CC1D96">
      <w:pPr>
        <w:spacing w:after="0"/>
        <w:jc w:val="both"/>
      </w:pPr>
      <w:r>
        <w:t>Avec l’accès à la 3D simplifié pour toutes les écoles qui le souhaitent, le projet #</w:t>
      </w:r>
      <w:proofErr w:type="spellStart"/>
      <w:r>
        <w:t>bepog</w:t>
      </w:r>
      <w:proofErr w:type="spellEnd"/>
      <w:r>
        <w:t xml:space="preserve"> est entré dans une phase extrêmement concrète.</w:t>
      </w:r>
      <w:r w:rsidR="00B009B8">
        <w:t xml:space="preserve"> </w:t>
      </w:r>
    </w:p>
    <w:sectPr w:rsidR="00B009B8" w:rsidSect="00383349"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C23671" w14:textId="77777777" w:rsidR="00DF2B09" w:rsidRDefault="00DF2B09" w:rsidP="003A52BB">
      <w:pPr>
        <w:spacing w:after="0" w:line="240" w:lineRule="auto"/>
      </w:pPr>
      <w:r>
        <w:separator/>
      </w:r>
    </w:p>
  </w:endnote>
  <w:endnote w:type="continuationSeparator" w:id="0">
    <w:p w14:paraId="63A97A68" w14:textId="77777777" w:rsidR="00DF2B09" w:rsidRDefault="00DF2B09" w:rsidP="003A5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9B9B23" w14:textId="441B57B7" w:rsidR="00270F5F" w:rsidRDefault="004C5D45" w:rsidP="00801B74">
    <w:pPr>
      <w:pStyle w:val="Pieddepage"/>
    </w:pPr>
    <w:r>
      <w:rPr>
        <w:noProof/>
        <w:lang w:eastAsia="fr-CH"/>
      </w:rPr>
      <w:drawing>
        <wp:inline distT="0" distB="0" distL="0" distR="0" wp14:anchorId="6800D8A0" wp14:editId="6612A9D6">
          <wp:extent cx="5760720" cy="596265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96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6DE073" w14:textId="3A529FB3" w:rsidR="00270F5F" w:rsidRPr="004C5D45" w:rsidRDefault="004C5D45" w:rsidP="004C5D45">
    <w:pPr>
      <w:pStyle w:val="Pieddepage"/>
    </w:pPr>
    <w:r>
      <w:rPr>
        <w:noProof/>
        <w:lang w:eastAsia="fr-CH"/>
      </w:rPr>
      <w:drawing>
        <wp:inline distT="0" distB="0" distL="0" distR="0" wp14:anchorId="0EC5727D" wp14:editId="5DF40309">
          <wp:extent cx="5760720" cy="596265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96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C7BF51" w14:textId="77777777" w:rsidR="00DF2B09" w:rsidRDefault="00DF2B09" w:rsidP="003A52BB">
      <w:pPr>
        <w:spacing w:after="0" w:line="240" w:lineRule="auto"/>
      </w:pPr>
      <w:r>
        <w:separator/>
      </w:r>
    </w:p>
  </w:footnote>
  <w:footnote w:type="continuationSeparator" w:id="0">
    <w:p w14:paraId="7BA88F61" w14:textId="77777777" w:rsidR="00DF2B09" w:rsidRDefault="00DF2B09" w:rsidP="003A5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A73D28" w14:textId="76DD696C" w:rsidR="00CC1D96" w:rsidRDefault="00CC1D96">
    <w:pPr>
      <w:pStyle w:val="En-tte"/>
    </w:pPr>
    <w:r>
      <w:rPr>
        <w:noProof/>
        <w:lang w:eastAsia="fr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224BE6" wp14:editId="0857D26B">
              <wp:simplePos x="0" y="0"/>
              <wp:positionH relativeFrom="column">
                <wp:posOffset>2200275</wp:posOffset>
              </wp:positionH>
              <wp:positionV relativeFrom="paragraph">
                <wp:posOffset>-143510</wp:posOffset>
              </wp:positionV>
              <wp:extent cx="3656330" cy="1036955"/>
              <wp:effectExtent l="0" t="0" r="1270" b="1905"/>
              <wp:wrapNone/>
              <wp:docPr id="30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6330" cy="10369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09E9D3" w14:textId="77777777" w:rsidR="00CC1D96" w:rsidRDefault="00CC1D96" w:rsidP="00CC1D96">
                          <w:pPr>
                            <w:spacing w:after="0" w:line="240" w:lineRule="auto"/>
                            <w:jc w:val="right"/>
                          </w:pPr>
                          <w:r w:rsidRPr="0028040F">
                            <w:rPr>
                              <w:noProof/>
                              <w:lang w:eastAsia="fr-CH"/>
                            </w:rPr>
                            <w:drawing>
                              <wp:inline distT="0" distB="0" distL="0" distR="0" wp14:anchorId="7638642F" wp14:editId="6C6842F4">
                                <wp:extent cx="2150110" cy="659130"/>
                                <wp:effectExtent l="0" t="0" r="2540" b="7620"/>
                                <wp:docPr id="2" name="Imag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bepog_m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50110" cy="6591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35BF015" w14:textId="77777777" w:rsidR="00CC1D96" w:rsidRPr="005C63D9" w:rsidRDefault="00CC1D96" w:rsidP="00CC1D96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5C3DE"/>
                              <w:sz w:val="18"/>
                            </w:rPr>
                          </w:pPr>
                          <w:proofErr w:type="spellStart"/>
                          <w:r>
                            <w:rPr>
                              <w:b/>
                              <w:color w:val="05C3DE"/>
                              <w:sz w:val="18"/>
                            </w:rPr>
                            <w:t>b</w:t>
                          </w:r>
                          <w:r w:rsidRPr="005C63D9">
                            <w:rPr>
                              <w:b/>
                              <w:color w:val="05C3DE"/>
                              <w:sz w:val="18"/>
                            </w:rPr>
                            <w:t>e</w:t>
                          </w:r>
                          <w:proofErr w:type="spellEnd"/>
                          <w:r w:rsidRPr="005C63D9">
                            <w:rPr>
                              <w:b/>
                              <w:color w:val="05C3DE"/>
                              <w:sz w:val="18"/>
                            </w:rPr>
                            <w:t xml:space="preserve"> part of the </w:t>
                          </w:r>
                          <w:proofErr w:type="spellStart"/>
                          <w:r w:rsidRPr="005C63D9">
                            <w:rPr>
                              <w:b/>
                              <w:color w:val="05C3DE"/>
                              <w:sz w:val="18"/>
                            </w:rPr>
                            <w:t>game</w:t>
                          </w:r>
                          <w:proofErr w:type="spellEnd"/>
                        </w:p>
                        <w:p w14:paraId="29164AD2" w14:textId="77777777" w:rsidR="00CC1D96" w:rsidRPr="005C63D9" w:rsidRDefault="00CC1D96" w:rsidP="00CC1D96">
                          <w:pPr>
                            <w:spacing w:after="0" w:line="240" w:lineRule="auto"/>
                            <w:jc w:val="right"/>
                            <w:rPr>
                              <w:color w:val="05C3DE"/>
                              <w:sz w:val="18"/>
                            </w:rPr>
                          </w:pPr>
                          <w:r w:rsidRPr="005C63D9">
                            <w:rPr>
                              <w:color w:val="05C3DE"/>
                              <w:sz w:val="18"/>
                            </w:rPr>
                            <w:t>Une initiative pour la valorisation des métiers techniques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7224BE6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173.25pt;margin-top:-11.3pt;width:287.9pt;height:81.6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EvcJwIAACMEAAAOAAAAZHJzL2Uyb0RvYy54bWysU01v2zAMvQ/YfxB0X+x8OG2MOEWXLsOA&#10;7gPodtlNluRYmCxqkhK7/fWj5DTNttswHwTSJJ/Ix6f1zdBpcpTOKzAVnU5ySqThIJTZV/Tb192b&#10;a0p8YEYwDUZW9FF6erN5/Wrd21LOoAUtpCMIYnzZ24q2IdgyyzxvZcf8BKw0GGzAdSyg6/aZcKxH&#10;9E5nszxfZj04YR1w6T3+vRuDdJPwm0by8LlpvAxEVxR7C+l06azjmW3WrNw7ZlvFT22wf+iiY8rg&#10;pWeoOxYYOTj1F1SnuAMPTZhw6DJoGsVlmgGnmeZ/TPPQMivTLEiOt2ea/P+D5Z+OXxxRoqLz/IoS&#10;wzpc0ndcFRGSBDkESWaRpN76EnMfLGaH4S0MuOw0sLf3wH94YmDbMrOXt85B30omsMlprMwuSkcc&#10;H0Hq/iMIvIsdAiSgoXFdZBA5IYiOy3o8Lwj7IBx/zpfFcj7HEMfYNJ8vV0WR7mDlc7l1PryX0JFo&#10;VNShAhI8O977ENth5XNKvM2DVmKntE6O29db7ciRoVp26Tuh/5amDekruipmRUI2EOuTkDoVUM1a&#10;dRW9zuMXy1kZ6XhnRLIDU3q0sRNtTvxESkZywlAPmBhJq0E8IlMORtXiK0OjBfdESY+Kraj/eWBO&#10;UqI/GGR7NV0sosSTsyiuZui4y0h9GWGGI1RFAyWjuQ3pWSQe7C1uZacSXy+dnHpFJSYaT68mSv3S&#10;T1kvb3vzCwAA//8DAFBLAwQUAAYACAAAACEAvqrm/N8AAAALAQAADwAAAGRycy9kb3ducmV2Lnht&#10;bEyPy07DMBBF90j8gzVI7FoHtw0Q4lQVFRsWSBQkWLrx5CH8ku2m4e8ZVrAc3aN7z9Tb2Ro2YUyj&#10;dxJulgUwdK3Xo+slvL89Le6ApaycVsY7lPCNCbbN5UWtKu3P7hWnQ+4ZlbhUKQlDzqHiPLUDWpWW&#10;PqCjrPPRqkxn7LmO6kzl1nBRFCW3anS0MKiAjwO2X4eTlfBhh1Hv48tnp820f+52mzDHIOX11bx7&#10;AJZxzn8w/OqTOjTkdPQnpxMzElbrckOohIUQJTAi7oVYATsSui5ugTc1//9D8wMAAP//AwBQSwEC&#10;LQAUAAYACAAAACEAtoM4kv4AAADhAQAAEwAAAAAAAAAAAAAAAAAAAAAAW0NvbnRlbnRfVHlwZXNd&#10;LnhtbFBLAQItABQABgAIAAAAIQA4/SH/1gAAAJQBAAALAAAAAAAAAAAAAAAAAC8BAABfcmVscy8u&#10;cmVsc1BLAQItABQABgAIAAAAIQAlMEvcJwIAACMEAAAOAAAAAAAAAAAAAAAAAC4CAABkcnMvZTJv&#10;RG9jLnhtbFBLAQItABQABgAIAAAAIQC+qub83wAAAAsBAAAPAAAAAAAAAAAAAAAAAIEEAABkcnMv&#10;ZG93bnJldi54bWxQSwUGAAAAAAQABADzAAAAjQUAAAAA&#10;" stroked="f">
              <v:textbox style="mso-fit-shape-to-text:t">
                <w:txbxContent>
                  <w:p w14:paraId="0C09E9D3" w14:textId="77777777" w:rsidR="00CC1D96" w:rsidRDefault="00CC1D96" w:rsidP="00CC1D96">
                    <w:pPr>
                      <w:spacing w:after="0" w:line="240" w:lineRule="auto"/>
                      <w:jc w:val="right"/>
                    </w:pPr>
                    <w:r w:rsidRPr="0028040F">
                      <w:rPr>
                        <w:noProof/>
                        <w:lang w:eastAsia="fr-CH"/>
                      </w:rPr>
                      <w:drawing>
                        <wp:inline distT="0" distB="0" distL="0" distR="0" wp14:anchorId="7638642F" wp14:editId="6C6842F4">
                          <wp:extent cx="2150110" cy="659130"/>
                          <wp:effectExtent l="0" t="0" r="2540" b="7620"/>
                          <wp:docPr id="2" name="Imag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bepog_m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50110" cy="6591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35BF015" w14:textId="77777777" w:rsidR="00CC1D96" w:rsidRPr="005C63D9" w:rsidRDefault="00CC1D96" w:rsidP="00CC1D96">
                    <w:pPr>
                      <w:spacing w:after="0" w:line="240" w:lineRule="auto"/>
                      <w:jc w:val="right"/>
                      <w:rPr>
                        <w:b/>
                        <w:color w:val="05C3DE"/>
                        <w:sz w:val="18"/>
                      </w:rPr>
                    </w:pPr>
                    <w:proofErr w:type="spellStart"/>
                    <w:r>
                      <w:rPr>
                        <w:b/>
                        <w:color w:val="05C3DE"/>
                        <w:sz w:val="18"/>
                      </w:rPr>
                      <w:t>b</w:t>
                    </w:r>
                    <w:r w:rsidRPr="005C63D9">
                      <w:rPr>
                        <w:b/>
                        <w:color w:val="05C3DE"/>
                        <w:sz w:val="18"/>
                      </w:rPr>
                      <w:t>e</w:t>
                    </w:r>
                    <w:proofErr w:type="spellEnd"/>
                    <w:r w:rsidRPr="005C63D9">
                      <w:rPr>
                        <w:b/>
                        <w:color w:val="05C3DE"/>
                        <w:sz w:val="18"/>
                      </w:rPr>
                      <w:t xml:space="preserve"> part of the </w:t>
                    </w:r>
                    <w:proofErr w:type="spellStart"/>
                    <w:r w:rsidRPr="005C63D9">
                      <w:rPr>
                        <w:b/>
                        <w:color w:val="05C3DE"/>
                        <w:sz w:val="18"/>
                      </w:rPr>
                      <w:t>game</w:t>
                    </w:r>
                    <w:proofErr w:type="spellEnd"/>
                  </w:p>
                  <w:p w14:paraId="29164AD2" w14:textId="77777777" w:rsidR="00CC1D96" w:rsidRPr="005C63D9" w:rsidRDefault="00CC1D96" w:rsidP="00CC1D96">
                    <w:pPr>
                      <w:spacing w:after="0" w:line="240" w:lineRule="auto"/>
                      <w:jc w:val="right"/>
                      <w:rPr>
                        <w:color w:val="05C3DE"/>
                        <w:sz w:val="18"/>
                      </w:rPr>
                    </w:pPr>
                    <w:r w:rsidRPr="005C63D9">
                      <w:rPr>
                        <w:color w:val="05C3DE"/>
                        <w:sz w:val="18"/>
                      </w:rPr>
                      <w:t>Une initiative pour la valorisation des métiers techniques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C1682"/>
    <w:multiLevelType w:val="hybridMultilevel"/>
    <w:tmpl w:val="3E26C4A8"/>
    <w:lvl w:ilvl="0" w:tplc="EB861D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D21D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4076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4243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E857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26AE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C099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CAB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7A94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A4F6515"/>
    <w:multiLevelType w:val="hybridMultilevel"/>
    <w:tmpl w:val="5BECE0A6"/>
    <w:lvl w:ilvl="0" w:tplc="FF88BD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C8F2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F2F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5CD9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689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BA4D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DA8A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16F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3A0C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3F90DC0"/>
    <w:multiLevelType w:val="hybridMultilevel"/>
    <w:tmpl w:val="531A6424"/>
    <w:lvl w:ilvl="0" w:tplc="0D68AD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6A70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7C65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8E8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78BE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CA39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A6A1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BC5B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C43C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18D4D8D"/>
    <w:multiLevelType w:val="hybridMultilevel"/>
    <w:tmpl w:val="517EAF6E"/>
    <w:lvl w:ilvl="0" w:tplc="10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721E3710"/>
    <w:multiLevelType w:val="hybridMultilevel"/>
    <w:tmpl w:val="3C6674F4"/>
    <w:lvl w:ilvl="0" w:tplc="1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31E"/>
    <w:rsid w:val="000470B9"/>
    <w:rsid w:val="00054451"/>
    <w:rsid w:val="00057E8D"/>
    <w:rsid w:val="00060E34"/>
    <w:rsid w:val="000654C3"/>
    <w:rsid w:val="00077F13"/>
    <w:rsid w:val="0009058E"/>
    <w:rsid w:val="00094FF7"/>
    <w:rsid w:val="000D3016"/>
    <w:rsid w:val="000E328F"/>
    <w:rsid w:val="000F061F"/>
    <w:rsid w:val="000F6B79"/>
    <w:rsid w:val="00104891"/>
    <w:rsid w:val="001127F9"/>
    <w:rsid w:val="00175ECD"/>
    <w:rsid w:val="00185CFE"/>
    <w:rsid w:val="001931AC"/>
    <w:rsid w:val="001B5741"/>
    <w:rsid w:val="001C3942"/>
    <w:rsid w:val="001C6999"/>
    <w:rsid w:val="001D50A3"/>
    <w:rsid w:val="002079C6"/>
    <w:rsid w:val="00213A62"/>
    <w:rsid w:val="00214B2F"/>
    <w:rsid w:val="00224D68"/>
    <w:rsid w:val="00243FCC"/>
    <w:rsid w:val="00261852"/>
    <w:rsid w:val="00270F5F"/>
    <w:rsid w:val="002D4DA2"/>
    <w:rsid w:val="002F241B"/>
    <w:rsid w:val="0030216B"/>
    <w:rsid w:val="003072AC"/>
    <w:rsid w:val="00325041"/>
    <w:rsid w:val="0038178E"/>
    <w:rsid w:val="00383349"/>
    <w:rsid w:val="0038693A"/>
    <w:rsid w:val="00395839"/>
    <w:rsid w:val="003A52BB"/>
    <w:rsid w:val="003B2745"/>
    <w:rsid w:val="003D70A5"/>
    <w:rsid w:val="003E329B"/>
    <w:rsid w:val="003E643C"/>
    <w:rsid w:val="003F3C8E"/>
    <w:rsid w:val="003F49EE"/>
    <w:rsid w:val="004603FE"/>
    <w:rsid w:val="004920F0"/>
    <w:rsid w:val="00495D92"/>
    <w:rsid w:val="004C2573"/>
    <w:rsid w:val="004C5D45"/>
    <w:rsid w:val="004F2FD5"/>
    <w:rsid w:val="00506387"/>
    <w:rsid w:val="00517BC3"/>
    <w:rsid w:val="0053278A"/>
    <w:rsid w:val="00536957"/>
    <w:rsid w:val="0059612F"/>
    <w:rsid w:val="00597F79"/>
    <w:rsid w:val="005C56F5"/>
    <w:rsid w:val="005D38E6"/>
    <w:rsid w:val="005F27B8"/>
    <w:rsid w:val="00625C65"/>
    <w:rsid w:val="00637E5D"/>
    <w:rsid w:val="00651153"/>
    <w:rsid w:val="00666D72"/>
    <w:rsid w:val="00693AB9"/>
    <w:rsid w:val="006946A1"/>
    <w:rsid w:val="006A289F"/>
    <w:rsid w:val="006A6BB7"/>
    <w:rsid w:val="006C4AB5"/>
    <w:rsid w:val="006D64AE"/>
    <w:rsid w:val="007049E1"/>
    <w:rsid w:val="00711062"/>
    <w:rsid w:val="007122A7"/>
    <w:rsid w:val="0071258F"/>
    <w:rsid w:val="00720E68"/>
    <w:rsid w:val="0073023E"/>
    <w:rsid w:val="00732AF9"/>
    <w:rsid w:val="00752283"/>
    <w:rsid w:val="007539FB"/>
    <w:rsid w:val="007733A2"/>
    <w:rsid w:val="007A77C7"/>
    <w:rsid w:val="007C4342"/>
    <w:rsid w:val="007E0E7E"/>
    <w:rsid w:val="007E4AEF"/>
    <w:rsid w:val="007E4E4B"/>
    <w:rsid w:val="007E4F09"/>
    <w:rsid w:val="007E758E"/>
    <w:rsid w:val="00801B74"/>
    <w:rsid w:val="00801EC1"/>
    <w:rsid w:val="00810162"/>
    <w:rsid w:val="00816F15"/>
    <w:rsid w:val="00834B8B"/>
    <w:rsid w:val="00835985"/>
    <w:rsid w:val="00850449"/>
    <w:rsid w:val="008525EC"/>
    <w:rsid w:val="00862718"/>
    <w:rsid w:val="00865AE7"/>
    <w:rsid w:val="00895A65"/>
    <w:rsid w:val="008979D6"/>
    <w:rsid w:val="008D254A"/>
    <w:rsid w:val="008F314A"/>
    <w:rsid w:val="0090317D"/>
    <w:rsid w:val="009124A3"/>
    <w:rsid w:val="00921BC4"/>
    <w:rsid w:val="00924788"/>
    <w:rsid w:val="00934972"/>
    <w:rsid w:val="009445AA"/>
    <w:rsid w:val="009733AD"/>
    <w:rsid w:val="00993BE2"/>
    <w:rsid w:val="00996749"/>
    <w:rsid w:val="00997443"/>
    <w:rsid w:val="00997F78"/>
    <w:rsid w:val="009C02FF"/>
    <w:rsid w:val="009D28DF"/>
    <w:rsid w:val="00A01090"/>
    <w:rsid w:val="00A02F79"/>
    <w:rsid w:val="00A10D3A"/>
    <w:rsid w:val="00A261AD"/>
    <w:rsid w:val="00A54F67"/>
    <w:rsid w:val="00A80BE5"/>
    <w:rsid w:val="00A856CB"/>
    <w:rsid w:val="00A864F5"/>
    <w:rsid w:val="00AA3CB9"/>
    <w:rsid w:val="00AB1872"/>
    <w:rsid w:val="00AD051C"/>
    <w:rsid w:val="00AD554A"/>
    <w:rsid w:val="00AE3314"/>
    <w:rsid w:val="00AF746C"/>
    <w:rsid w:val="00B009B8"/>
    <w:rsid w:val="00B021A7"/>
    <w:rsid w:val="00B02E78"/>
    <w:rsid w:val="00B05C95"/>
    <w:rsid w:val="00B265B2"/>
    <w:rsid w:val="00B46321"/>
    <w:rsid w:val="00B53C7E"/>
    <w:rsid w:val="00B81AE7"/>
    <w:rsid w:val="00B94293"/>
    <w:rsid w:val="00BC42EF"/>
    <w:rsid w:val="00C1128F"/>
    <w:rsid w:val="00C15FF7"/>
    <w:rsid w:val="00C35F84"/>
    <w:rsid w:val="00C41603"/>
    <w:rsid w:val="00C57C2F"/>
    <w:rsid w:val="00C66DFB"/>
    <w:rsid w:val="00C77D2D"/>
    <w:rsid w:val="00C824BF"/>
    <w:rsid w:val="00C972AF"/>
    <w:rsid w:val="00CA2A42"/>
    <w:rsid w:val="00CB31E3"/>
    <w:rsid w:val="00CC1D96"/>
    <w:rsid w:val="00CD46C7"/>
    <w:rsid w:val="00CE01A5"/>
    <w:rsid w:val="00CF7BAF"/>
    <w:rsid w:val="00D01C1F"/>
    <w:rsid w:val="00D11B8D"/>
    <w:rsid w:val="00D133C2"/>
    <w:rsid w:val="00D2458C"/>
    <w:rsid w:val="00D610CE"/>
    <w:rsid w:val="00D84D4A"/>
    <w:rsid w:val="00D94AFF"/>
    <w:rsid w:val="00D978EE"/>
    <w:rsid w:val="00DC24EA"/>
    <w:rsid w:val="00DD0460"/>
    <w:rsid w:val="00DF2B09"/>
    <w:rsid w:val="00E05C02"/>
    <w:rsid w:val="00E07AE6"/>
    <w:rsid w:val="00E16AE9"/>
    <w:rsid w:val="00E3517C"/>
    <w:rsid w:val="00E66551"/>
    <w:rsid w:val="00E76840"/>
    <w:rsid w:val="00E8300F"/>
    <w:rsid w:val="00E9536F"/>
    <w:rsid w:val="00EB24E0"/>
    <w:rsid w:val="00EB5825"/>
    <w:rsid w:val="00ED0043"/>
    <w:rsid w:val="00EF3C60"/>
    <w:rsid w:val="00EF4DE9"/>
    <w:rsid w:val="00EF70AB"/>
    <w:rsid w:val="00F02839"/>
    <w:rsid w:val="00F102E9"/>
    <w:rsid w:val="00F24757"/>
    <w:rsid w:val="00F26FB1"/>
    <w:rsid w:val="00F273C5"/>
    <w:rsid w:val="00F50B8E"/>
    <w:rsid w:val="00F8216A"/>
    <w:rsid w:val="00FA7D1E"/>
    <w:rsid w:val="00FC431E"/>
    <w:rsid w:val="00FF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D52348E"/>
  <w15:docId w15:val="{D5F59BA8-1545-4D43-84CD-69440F77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CF7B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E4AE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shorttext">
    <w:name w:val="shorttext"/>
    <w:basedOn w:val="Policepardfaut"/>
    <w:rsid w:val="007A77C7"/>
  </w:style>
  <w:style w:type="character" w:styleId="Lienhypertexte">
    <w:name w:val="Hyperlink"/>
    <w:basedOn w:val="Policepardfaut"/>
    <w:uiPriority w:val="99"/>
    <w:unhideWhenUsed/>
    <w:rsid w:val="007A77C7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A5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A52BB"/>
  </w:style>
  <w:style w:type="paragraph" w:styleId="Pieddepage">
    <w:name w:val="footer"/>
    <w:basedOn w:val="Normal"/>
    <w:link w:val="PieddepageCar"/>
    <w:uiPriority w:val="99"/>
    <w:unhideWhenUsed/>
    <w:rsid w:val="003A5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A52BB"/>
  </w:style>
  <w:style w:type="paragraph" w:styleId="Textedebulles">
    <w:name w:val="Balloon Text"/>
    <w:basedOn w:val="Normal"/>
    <w:link w:val="TextedebullesCar"/>
    <w:uiPriority w:val="99"/>
    <w:semiHidden/>
    <w:unhideWhenUsed/>
    <w:rsid w:val="003A5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52BB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CB31E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B31E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B31E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B31E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B31E3"/>
    <w:rPr>
      <w:b/>
      <w:bCs/>
      <w:sz w:val="20"/>
      <w:szCs w:val="20"/>
    </w:rPr>
  </w:style>
  <w:style w:type="paragraph" w:styleId="Sansinterligne">
    <w:name w:val="No Spacing"/>
    <w:uiPriority w:val="1"/>
    <w:qFormat/>
    <w:rsid w:val="00CC1D96"/>
    <w:pPr>
      <w:spacing w:after="0" w:line="240" w:lineRule="auto"/>
    </w:pPr>
  </w:style>
  <w:style w:type="character" w:customStyle="1" w:styleId="Titre3Car">
    <w:name w:val="Titre 3 Car"/>
    <w:basedOn w:val="Policepardfaut"/>
    <w:link w:val="Titre3"/>
    <w:uiPriority w:val="9"/>
    <w:rsid w:val="00CF7BAF"/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character" w:styleId="lev">
    <w:name w:val="Strong"/>
    <w:basedOn w:val="Policepardfaut"/>
    <w:uiPriority w:val="22"/>
    <w:qFormat/>
    <w:rsid w:val="00CF7BA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F7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apple-converted-space">
    <w:name w:val="apple-converted-space"/>
    <w:basedOn w:val="Policepardfaut"/>
    <w:rsid w:val="00CF7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7225">
          <w:marLeft w:val="734"/>
          <w:marRight w:val="0"/>
          <w:marTop w:val="13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5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91354">
          <w:marLeft w:val="734"/>
          <w:marRight w:val="0"/>
          <w:marTop w:val="13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5739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43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34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pog.ch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ip-ne.c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aip-ne.ch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bepog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ierre-yves.kohler@faji.ch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C87FD-2889-44B3-879D-FED76B831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705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Pierre-Yves Kohler - FAJI</dc:creator>
  <cp:lastModifiedBy>Pierre-Yves Kohler</cp:lastModifiedBy>
  <cp:revision>4</cp:revision>
  <cp:lastPrinted>2016-12-14T07:02:00Z</cp:lastPrinted>
  <dcterms:created xsi:type="dcterms:W3CDTF">2016-12-14T07:00:00Z</dcterms:created>
  <dcterms:modified xsi:type="dcterms:W3CDTF">2016-12-15T06:18:00Z</dcterms:modified>
</cp:coreProperties>
</file>