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C57" w:rsidRPr="000068E0" w:rsidRDefault="00A56C57" w:rsidP="00A56C57">
      <w:pPr>
        <w:spacing w:after="0"/>
        <w:rPr>
          <w:b/>
          <w:color w:val="2F5496" w:themeColor="accent1" w:themeShade="BF"/>
          <w:sz w:val="28"/>
          <w:szCs w:val="28"/>
        </w:rPr>
      </w:pPr>
      <w:r w:rsidRPr="000068E0">
        <w:rPr>
          <w:b/>
          <w:color w:val="2F5496" w:themeColor="accent1" w:themeShade="BF"/>
          <w:sz w:val="28"/>
          <w:szCs w:val="28"/>
        </w:rPr>
        <w:t xml:space="preserve">La maîtrise totale du processus pour l’usinage </w:t>
      </w:r>
      <w:r w:rsidR="00E707DA" w:rsidRPr="000068E0">
        <w:rPr>
          <w:b/>
          <w:color w:val="2F5496" w:themeColor="accent1" w:themeShade="BF"/>
          <w:sz w:val="28"/>
          <w:szCs w:val="28"/>
        </w:rPr>
        <w:t xml:space="preserve">dédié au secteur </w:t>
      </w:r>
      <w:r w:rsidRPr="000068E0">
        <w:rPr>
          <w:b/>
          <w:color w:val="2F5496" w:themeColor="accent1" w:themeShade="BF"/>
          <w:sz w:val="28"/>
          <w:szCs w:val="28"/>
        </w:rPr>
        <w:t>horloger</w:t>
      </w:r>
    </w:p>
    <w:p w:rsidR="002D5DB5" w:rsidRDefault="00E707DA" w:rsidP="002D5DB5">
      <w:pPr>
        <w:spacing w:after="0"/>
        <w:jc w:val="both"/>
        <w:rPr>
          <w:i/>
          <w:szCs w:val="28"/>
        </w:rPr>
      </w:pPr>
      <w:r w:rsidRPr="000068E0">
        <w:rPr>
          <w:i/>
          <w:szCs w:val="28"/>
        </w:rPr>
        <w:t xml:space="preserve">A l’occasion de </w:t>
      </w:r>
      <w:proofErr w:type="spellStart"/>
      <w:r w:rsidRPr="000068E0">
        <w:rPr>
          <w:i/>
          <w:szCs w:val="28"/>
        </w:rPr>
        <w:t>Basel</w:t>
      </w:r>
      <w:r w:rsidR="002D5DB5" w:rsidRPr="000068E0">
        <w:rPr>
          <w:i/>
          <w:szCs w:val="28"/>
        </w:rPr>
        <w:t>world</w:t>
      </w:r>
      <w:proofErr w:type="spellEnd"/>
      <w:r w:rsidR="00C9186B" w:rsidRPr="000068E0">
        <w:rPr>
          <w:i/>
          <w:szCs w:val="28"/>
        </w:rPr>
        <w:t>,</w:t>
      </w:r>
      <w:r w:rsidR="002D5DB5" w:rsidRPr="000068E0">
        <w:rPr>
          <w:i/>
          <w:szCs w:val="28"/>
        </w:rPr>
        <w:t xml:space="preserve"> </w:t>
      </w:r>
      <w:r w:rsidR="00B46636" w:rsidRPr="00B46636">
        <w:rPr>
          <w:i/>
          <w:szCs w:val="28"/>
        </w:rPr>
        <w:t>Willemin-Macodel</w:t>
      </w:r>
      <w:r w:rsidR="00B46636">
        <w:t xml:space="preserve"> </w:t>
      </w:r>
      <w:r w:rsidR="002D5DB5" w:rsidRPr="000068E0">
        <w:rPr>
          <w:i/>
          <w:szCs w:val="28"/>
        </w:rPr>
        <w:t>présentera deux</w:t>
      </w:r>
      <w:r w:rsidRPr="000068E0">
        <w:rPr>
          <w:i/>
          <w:szCs w:val="28"/>
        </w:rPr>
        <w:t xml:space="preserve"> types de</w:t>
      </w:r>
      <w:r w:rsidR="002D5DB5" w:rsidRPr="000068E0">
        <w:rPr>
          <w:i/>
          <w:szCs w:val="28"/>
        </w:rPr>
        <w:t xml:space="preserve"> machines particulièrement adaptées au</w:t>
      </w:r>
      <w:r w:rsidRPr="000068E0">
        <w:rPr>
          <w:i/>
          <w:szCs w:val="28"/>
        </w:rPr>
        <w:t>x</w:t>
      </w:r>
      <w:r w:rsidR="002D5DB5" w:rsidRPr="000068E0">
        <w:rPr>
          <w:i/>
          <w:szCs w:val="28"/>
        </w:rPr>
        <w:t xml:space="preserve"> </w:t>
      </w:r>
      <w:r w:rsidRPr="000068E0">
        <w:rPr>
          <w:i/>
          <w:szCs w:val="28"/>
        </w:rPr>
        <w:t>applications horlogères</w:t>
      </w:r>
      <w:r w:rsidR="00C9186B" w:rsidRPr="000068E0">
        <w:rPr>
          <w:i/>
          <w:szCs w:val="28"/>
        </w:rPr>
        <w:t> :</w:t>
      </w:r>
      <w:r w:rsidR="002D5DB5" w:rsidRPr="000068E0">
        <w:rPr>
          <w:i/>
          <w:szCs w:val="28"/>
        </w:rPr>
        <w:t xml:space="preserve"> </w:t>
      </w:r>
      <w:r w:rsidR="0088668F" w:rsidRPr="000068E0">
        <w:rPr>
          <w:i/>
          <w:szCs w:val="28"/>
        </w:rPr>
        <w:t xml:space="preserve">la 701S </w:t>
      </w:r>
      <w:r w:rsidR="0088668F">
        <w:rPr>
          <w:i/>
          <w:szCs w:val="28"/>
        </w:rPr>
        <w:t xml:space="preserve">qui </w:t>
      </w:r>
      <w:r w:rsidR="0088668F" w:rsidRPr="000068E0">
        <w:rPr>
          <w:i/>
          <w:szCs w:val="28"/>
        </w:rPr>
        <w:t xml:space="preserve">présente des résultats extraordinaires </w:t>
      </w:r>
      <w:r w:rsidRPr="000068E0">
        <w:rPr>
          <w:i/>
          <w:szCs w:val="28"/>
        </w:rPr>
        <w:t>pour les pi</w:t>
      </w:r>
      <w:r w:rsidR="0088668F">
        <w:rPr>
          <w:i/>
          <w:szCs w:val="28"/>
        </w:rPr>
        <w:t>èces constitutives du mouvement et l</w:t>
      </w:r>
      <w:r w:rsidRPr="000068E0">
        <w:rPr>
          <w:i/>
          <w:szCs w:val="28"/>
        </w:rPr>
        <w:t xml:space="preserve">e nouveau centre d’usinage 5 axes </w:t>
      </w:r>
      <w:r w:rsidR="002D5DB5" w:rsidRPr="000068E0">
        <w:rPr>
          <w:i/>
          <w:szCs w:val="28"/>
        </w:rPr>
        <w:t xml:space="preserve">308S2 </w:t>
      </w:r>
      <w:r w:rsidR="0088668F">
        <w:rPr>
          <w:i/>
          <w:szCs w:val="28"/>
        </w:rPr>
        <w:t xml:space="preserve">qui </w:t>
      </w:r>
      <w:r w:rsidR="002D5DB5" w:rsidRPr="000068E0">
        <w:rPr>
          <w:i/>
          <w:szCs w:val="28"/>
        </w:rPr>
        <w:t>offre</w:t>
      </w:r>
      <w:r w:rsidR="00A124C5">
        <w:rPr>
          <w:i/>
          <w:szCs w:val="28"/>
        </w:rPr>
        <w:t xml:space="preserve"> </w:t>
      </w:r>
      <w:r w:rsidR="00A124C5" w:rsidRPr="004A3F77">
        <w:rPr>
          <w:i/>
          <w:szCs w:val="28"/>
        </w:rPr>
        <w:t>des performances de pointe pour un encombrement minimum</w:t>
      </w:r>
      <w:r w:rsidR="002D5DB5" w:rsidRPr="004A3F77">
        <w:rPr>
          <w:i/>
          <w:szCs w:val="28"/>
        </w:rPr>
        <w:t>.</w:t>
      </w:r>
      <w:r w:rsidR="002D5DB5" w:rsidRPr="000068E0">
        <w:rPr>
          <w:i/>
          <w:szCs w:val="28"/>
        </w:rPr>
        <w:t xml:space="preserve"> </w:t>
      </w:r>
    </w:p>
    <w:p w:rsidR="0088668F" w:rsidRDefault="0088668F" w:rsidP="002D5DB5">
      <w:pPr>
        <w:spacing w:after="0"/>
        <w:jc w:val="both"/>
        <w:rPr>
          <w:i/>
          <w:szCs w:val="28"/>
        </w:rPr>
      </w:pPr>
    </w:p>
    <w:p w:rsidR="0088668F" w:rsidRDefault="00B46636" w:rsidP="002D5DB5">
      <w:pPr>
        <w:spacing w:after="0"/>
        <w:jc w:val="both"/>
      </w:pPr>
      <w:r w:rsidRPr="00B46636">
        <w:t xml:space="preserve">Le fabricant jurassien </w:t>
      </w:r>
      <w:r w:rsidR="0088668F">
        <w:t xml:space="preserve">est fournisseur de solutions d’usinage sur mesure d’avant-garde pour les pièces à haute valeur ajoutée, complexes et de très haute précision, notamment pour l’horlogerie suisse. Située </w:t>
      </w:r>
      <w:r w:rsidR="00430E5A">
        <w:t xml:space="preserve">à Delémont, </w:t>
      </w:r>
      <w:r w:rsidR="0088668F">
        <w:t xml:space="preserve">au cœur du marché </w:t>
      </w:r>
      <w:r w:rsidR="00430E5A">
        <w:t xml:space="preserve">de la microtechnique, </w:t>
      </w:r>
      <w:r w:rsidR="0088668F">
        <w:t>la société développe les machines les plus innovantes</w:t>
      </w:r>
      <w:r w:rsidR="00430E5A">
        <w:t xml:space="preserve"> depuis 40 ans</w:t>
      </w:r>
      <w:r w:rsidR="0088668F">
        <w:t xml:space="preserve">, concevant des solutions toujours plus flexibles, dynamiques, stables et productives, qui reposent sur une parfaite compréhension des besoins des clients. </w:t>
      </w:r>
      <w:r w:rsidR="00430E5A">
        <w:t xml:space="preserve">Cette année à </w:t>
      </w:r>
      <w:proofErr w:type="spellStart"/>
      <w:r w:rsidR="00430E5A">
        <w:t>Baselworld</w:t>
      </w:r>
      <w:proofErr w:type="spellEnd"/>
      <w:r w:rsidR="00430E5A">
        <w:t xml:space="preserve"> les horlogers pourront découvrir deux solutions qui leur sont spécifiquement proposées.</w:t>
      </w:r>
    </w:p>
    <w:p w:rsidR="00430E5A" w:rsidRDefault="00430E5A" w:rsidP="002D5DB5">
      <w:pPr>
        <w:spacing w:after="0"/>
        <w:jc w:val="both"/>
      </w:pPr>
    </w:p>
    <w:p w:rsidR="00430E5A" w:rsidRPr="00430E5A" w:rsidRDefault="00430E5A" w:rsidP="002D5DB5">
      <w:pPr>
        <w:spacing w:after="0"/>
        <w:jc w:val="both"/>
        <w:rPr>
          <w:b/>
          <w:szCs w:val="28"/>
        </w:rPr>
      </w:pPr>
      <w:r w:rsidRPr="00430E5A">
        <w:rPr>
          <w:b/>
          <w:szCs w:val="28"/>
        </w:rPr>
        <w:t>701S un OVNI sur le marché</w:t>
      </w:r>
      <w:r w:rsidR="00B175B5">
        <w:rPr>
          <w:b/>
          <w:szCs w:val="28"/>
        </w:rPr>
        <w:t>…</w:t>
      </w:r>
    </w:p>
    <w:p w:rsidR="00430E5A" w:rsidRPr="00430E5A" w:rsidRDefault="00E707DA" w:rsidP="002D5DB5">
      <w:pPr>
        <w:spacing w:after="0"/>
        <w:jc w:val="both"/>
        <w:rPr>
          <w:szCs w:val="28"/>
        </w:rPr>
      </w:pPr>
      <w:r w:rsidRPr="000068E0">
        <w:rPr>
          <w:szCs w:val="28"/>
        </w:rPr>
        <w:t>Arrivée sur le marché en 2014</w:t>
      </w:r>
      <w:r w:rsidR="002D5DB5" w:rsidRPr="000068E0">
        <w:rPr>
          <w:szCs w:val="28"/>
        </w:rPr>
        <w:t xml:space="preserve"> la machine </w:t>
      </w:r>
      <w:r w:rsidR="00DE7429" w:rsidRPr="000068E0">
        <w:rPr>
          <w:szCs w:val="28"/>
        </w:rPr>
        <w:t>701S</w:t>
      </w:r>
      <w:r w:rsidR="00C9186B" w:rsidRPr="000068E0">
        <w:rPr>
          <w:szCs w:val="28"/>
        </w:rPr>
        <w:t>,</w:t>
      </w:r>
      <w:r w:rsidR="00DE7429" w:rsidRPr="000068E0">
        <w:rPr>
          <w:szCs w:val="28"/>
        </w:rPr>
        <w:t xml:space="preserve"> dotée d’une cinématique parallèle et d’une architecture delta</w:t>
      </w:r>
      <w:r w:rsidR="00C9186B" w:rsidRPr="000068E0">
        <w:rPr>
          <w:szCs w:val="28"/>
        </w:rPr>
        <w:t>,</w:t>
      </w:r>
      <w:r w:rsidR="00DE7429" w:rsidRPr="000068E0">
        <w:rPr>
          <w:szCs w:val="28"/>
        </w:rPr>
        <w:t xml:space="preserve"> travaille par interpolation dans des précisions submicroniques. Et si la machine a fait couler beaucoup d’encre depuis son lancement, cette année c’est la solution complète et robuste offerte au </w:t>
      </w:r>
      <w:r w:rsidR="00401B08" w:rsidRPr="000068E0">
        <w:rPr>
          <w:szCs w:val="28"/>
        </w:rPr>
        <w:t>monde horloger qui fait parler, notamment pour ses résultats exceptionnels dans l’usinage de pièces de mouvement</w:t>
      </w:r>
      <w:r w:rsidR="00C9186B" w:rsidRPr="000068E0">
        <w:rPr>
          <w:szCs w:val="28"/>
        </w:rPr>
        <w:t>s</w:t>
      </w:r>
      <w:r w:rsidR="00401B08" w:rsidRPr="000068E0">
        <w:rPr>
          <w:szCs w:val="28"/>
        </w:rPr>
        <w:t xml:space="preserve">, platines et ponts. </w:t>
      </w:r>
      <w:r w:rsidR="009A55CC" w:rsidRPr="009A55CC">
        <w:rPr>
          <w:szCs w:val="28"/>
        </w:rPr>
        <w:t>Toutes les pièces constitutives du mouvement horloger peuvent être réalisées à partir d’une même ébauch</w:t>
      </w:r>
      <w:r w:rsidR="009A55CC">
        <w:rPr>
          <w:szCs w:val="28"/>
        </w:rPr>
        <w:t>e</w:t>
      </w:r>
      <w:r w:rsidR="00B175B5">
        <w:rPr>
          <w:szCs w:val="28"/>
        </w:rPr>
        <w:t>.</w:t>
      </w:r>
      <w:r w:rsidR="00A124C5">
        <w:rPr>
          <w:szCs w:val="28"/>
        </w:rPr>
        <w:t xml:space="preserve"> </w:t>
      </w:r>
      <w:r w:rsidR="00A124C5" w:rsidRPr="004A3F77">
        <w:rPr>
          <w:szCs w:val="28"/>
        </w:rPr>
        <w:t>Grâce à la conception unique du centre d’usinage 701S, les temps de changements de mise en train sont quasi nuls et le nombre d’outils nécessaires à la réalisation de pièces complexes fortement réduit.</w:t>
      </w:r>
    </w:p>
    <w:p w:rsidR="00430E5A" w:rsidRDefault="00430E5A" w:rsidP="002D5DB5">
      <w:pPr>
        <w:spacing w:after="0"/>
        <w:jc w:val="both"/>
        <w:rPr>
          <w:szCs w:val="28"/>
        </w:rPr>
      </w:pPr>
    </w:p>
    <w:p w:rsidR="00B175B5" w:rsidRPr="000068E0" w:rsidRDefault="00B175B5" w:rsidP="00B175B5">
      <w:pPr>
        <w:spacing w:after="0"/>
        <w:jc w:val="both"/>
        <w:rPr>
          <w:b/>
          <w:szCs w:val="28"/>
        </w:rPr>
      </w:pPr>
      <w:r>
        <w:rPr>
          <w:b/>
          <w:szCs w:val="28"/>
        </w:rPr>
        <w:t>…qui</w:t>
      </w:r>
      <w:r w:rsidRPr="000068E0">
        <w:rPr>
          <w:b/>
          <w:szCs w:val="28"/>
        </w:rPr>
        <w:t xml:space="preserve"> bouscule des processus bien arrêtés</w:t>
      </w:r>
    </w:p>
    <w:p w:rsidR="00B175B5" w:rsidRDefault="00B175B5" w:rsidP="002D5DB5">
      <w:pPr>
        <w:spacing w:after="0"/>
        <w:jc w:val="both"/>
        <w:rPr>
          <w:szCs w:val="28"/>
        </w:rPr>
      </w:pPr>
      <w:r w:rsidRPr="000068E0">
        <w:rPr>
          <w:szCs w:val="28"/>
        </w:rPr>
        <w:t xml:space="preserve">Avec son concept inversé et l’usinage par interpolation, la machine 701S bouscule les méthodes de gestion de production et de fabrication traditionnelles. Elle offre une souplesse inégalée et permet la réalisation de pièces </w:t>
      </w:r>
      <w:r w:rsidR="00A124C5" w:rsidRPr="004A3F77">
        <w:rPr>
          <w:szCs w:val="28"/>
        </w:rPr>
        <w:t xml:space="preserve">aussi bien </w:t>
      </w:r>
      <w:r w:rsidRPr="004A3F77">
        <w:rPr>
          <w:szCs w:val="28"/>
        </w:rPr>
        <w:t>en petites</w:t>
      </w:r>
      <w:r w:rsidR="00A124C5" w:rsidRPr="004A3F77">
        <w:rPr>
          <w:szCs w:val="28"/>
        </w:rPr>
        <w:t xml:space="preserve"> qu’en moyennes et grandes</w:t>
      </w:r>
      <w:r w:rsidRPr="004A3F77">
        <w:rPr>
          <w:szCs w:val="28"/>
        </w:rPr>
        <w:t xml:space="preserve"> séries</w:t>
      </w:r>
      <w:r w:rsidRPr="000068E0">
        <w:rPr>
          <w:szCs w:val="28"/>
        </w:rPr>
        <w:t xml:space="preserve"> pour </w:t>
      </w:r>
      <w:r>
        <w:rPr>
          <w:szCs w:val="28"/>
        </w:rPr>
        <w:t xml:space="preserve">répondre </w:t>
      </w:r>
      <w:r w:rsidRPr="000068E0">
        <w:rPr>
          <w:szCs w:val="28"/>
        </w:rPr>
        <w:t xml:space="preserve">au mieux </w:t>
      </w:r>
      <w:r>
        <w:rPr>
          <w:szCs w:val="28"/>
        </w:rPr>
        <w:t>à</w:t>
      </w:r>
      <w:r w:rsidRPr="000068E0">
        <w:rPr>
          <w:szCs w:val="28"/>
        </w:rPr>
        <w:t xml:space="preserve"> la demande</w:t>
      </w:r>
      <w:r>
        <w:rPr>
          <w:szCs w:val="28"/>
        </w:rPr>
        <w:t> : du véritable sur-mesure industrialisé.</w:t>
      </w:r>
      <w:r w:rsidRPr="000068E0">
        <w:rPr>
          <w:szCs w:val="28"/>
        </w:rPr>
        <w:t xml:space="preserve"> </w:t>
      </w:r>
      <w:r>
        <w:rPr>
          <w:szCs w:val="28"/>
        </w:rPr>
        <w:t xml:space="preserve">La précision et la qualité des états de surfaces permettent </w:t>
      </w:r>
      <w:r w:rsidR="00854247">
        <w:rPr>
          <w:szCs w:val="28"/>
        </w:rPr>
        <w:t xml:space="preserve">de plus </w:t>
      </w:r>
      <w:r w:rsidRPr="000068E0">
        <w:rPr>
          <w:szCs w:val="28"/>
        </w:rPr>
        <w:t>la réalisation</w:t>
      </w:r>
      <w:r>
        <w:rPr>
          <w:szCs w:val="28"/>
        </w:rPr>
        <w:t xml:space="preserve"> de tous types </w:t>
      </w:r>
      <w:r w:rsidRPr="000068E0">
        <w:rPr>
          <w:szCs w:val="28"/>
        </w:rPr>
        <w:t>d’opérations de décor (p</w:t>
      </w:r>
      <w:r>
        <w:rPr>
          <w:szCs w:val="28"/>
        </w:rPr>
        <w:t>ar exemple la côte de Genève), d</w:t>
      </w:r>
      <w:r w:rsidRPr="000068E0">
        <w:rPr>
          <w:szCs w:val="28"/>
        </w:rPr>
        <w:t>’</w:t>
      </w:r>
      <w:proofErr w:type="spellStart"/>
      <w:r w:rsidRPr="000068E0">
        <w:rPr>
          <w:szCs w:val="28"/>
        </w:rPr>
        <w:t>anglage</w:t>
      </w:r>
      <w:proofErr w:type="spellEnd"/>
      <w:r w:rsidRPr="000068E0">
        <w:rPr>
          <w:szCs w:val="28"/>
        </w:rPr>
        <w:t xml:space="preserve">, </w:t>
      </w:r>
      <w:proofErr w:type="spellStart"/>
      <w:r w:rsidR="0054050E" w:rsidRPr="004A3F77">
        <w:rPr>
          <w:szCs w:val="28"/>
        </w:rPr>
        <w:t>perlage</w:t>
      </w:r>
      <w:proofErr w:type="spellEnd"/>
      <w:r w:rsidR="0054050E" w:rsidRPr="004A3F77">
        <w:rPr>
          <w:szCs w:val="28"/>
        </w:rPr>
        <w:t xml:space="preserve"> ou</w:t>
      </w:r>
      <w:r w:rsidR="0054050E">
        <w:rPr>
          <w:szCs w:val="28"/>
        </w:rPr>
        <w:t xml:space="preserve"> </w:t>
      </w:r>
      <w:r w:rsidRPr="000068E0">
        <w:rPr>
          <w:szCs w:val="28"/>
        </w:rPr>
        <w:t xml:space="preserve">préparation au sertissage </w:t>
      </w:r>
      <w:r>
        <w:rPr>
          <w:szCs w:val="28"/>
        </w:rPr>
        <w:t>et assurent l</w:t>
      </w:r>
      <w:r w:rsidRPr="000068E0">
        <w:rPr>
          <w:szCs w:val="28"/>
        </w:rPr>
        <w:t xml:space="preserve">es fonctions purement esthétiques. </w:t>
      </w:r>
    </w:p>
    <w:p w:rsidR="00B175B5" w:rsidRDefault="00B175B5" w:rsidP="002D5DB5">
      <w:pPr>
        <w:spacing w:after="0"/>
        <w:jc w:val="both"/>
        <w:rPr>
          <w:szCs w:val="28"/>
        </w:rPr>
      </w:pPr>
    </w:p>
    <w:p w:rsidR="001B03FC" w:rsidRPr="000068E0" w:rsidRDefault="0054050E" w:rsidP="002D5DB5">
      <w:pPr>
        <w:spacing w:after="0"/>
        <w:jc w:val="both"/>
        <w:rPr>
          <w:b/>
          <w:szCs w:val="28"/>
        </w:rPr>
      </w:pPr>
      <w:r w:rsidRPr="004A3F77">
        <w:rPr>
          <w:b/>
          <w:szCs w:val="28"/>
        </w:rPr>
        <w:t>308S2 un concentré de performances</w:t>
      </w:r>
    </w:p>
    <w:p w:rsidR="003A4E9A" w:rsidRDefault="00B175B5" w:rsidP="002D5DB5">
      <w:pPr>
        <w:spacing w:after="0"/>
        <w:jc w:val="both"/>
        <w:rPr>
          <w:szCs w:val="28"/>
        </w:rPr>
      </w:pPr>
      <w:r>
        <w:rPr>
          <w:szCs w:val="28"/>
        </w:rPr>
        <w:t>D</w:t>
      </w:r>
      <w:r w:rsidRPr="000068E0">
        <w:rPr>
          <w:szCs w:val="28"/>
        </w:rPr>
        <w:t xml:space="preserve">évoilée pour la première fois en Suisse à l’occasion de </w:t>
      </w:r>
      <w:proofErr w:type="spellStart"/>
      <w:r w:rsidRPr="000068E0">
        <w:rPr>
          <w:szCs w:val="28"/>
        </w:rPr>
        <w:t>Baselworld</w:t>
      </w:r>
      <w:proofErr w:type="spellEnd"/>
      <w:r>
        <w:rPr>
          <w:szCs w:val="28"/>
        </w:rPr>
        <w:t>, la 30</w:t>
      </w:r>
      <w:r w:rsidR="003A4E9A">
        <w:rPr>
          <w:szCs w:val="28"/>
        </w:rPr>
        <w:t xml:space="preserve">8S2 est </w:t>
      </w:r>
      <w:r w:rsidRPr="000068E0">
        <w:rPr>
          <w:szCs w:val="28"/>
        </w:rPr>
        <w:t xml:space="preserve">très </w:t>
      </w:r>
      <w:r w:rsidRPr="004A3F77">
        <w:rPr>
          <w:szCs w:val="28"/>
        </w:rPr>
        <w:t>compact</w:t>
      </w:r>
      <w:r w:rsidR="0054050E" w:rsidRPr="004A3F77">
        <w:rPr>
          <w:szCs w:val="28"/>
        </w:rPr>
        <w:t>e</w:t>
      </w:r>
      <w:r w:rsidRPr="004A3F77">
        <w:rPr>
          <w:szCs w:val="28"/>
        </w:rPr>
        <w:t xml:space="preserve"> </w:t>
      </w:r>
      <w:r w:rsidR="0054050E" w:rsidRPr="004A3F77">
        <w:rPr>
          <w:szCs w:val="28"/>
        </w:rPr>
        <w:t>et idéale</w:t>
      </w:r>
      <w:r w:rsidR="0054050E">
        <w:rPr>
          <w:szCs w:val="28"/>
        </w:rPr>
        <w:t xml:space="preserve"> </w:t>
      </w:r>
      <w:r w:rsidRPr="000068E0">
        <w:rPr>
          <w:szCs w:val="28"/>
        </w:rPr>
        <w:t>pour la réalisation des pièces horlogères polyédriques, typiquement pour les pièces d’habillage, mais pas seulement.</w:t>
      </w:r>
      <w:r w:rsidR="008C3F11" w:rsidRPr="0054050E">
        <w:rPr>
          <w:color w:val="FF0000"/>
          <w:szCs w:val="28"/>
        </w:rPr>
        <w:t xml:space="preserve"> </w:t>
      </w:r>
      <w:r w:rsidR="00B66366" w:rsidRPr="000068E0">
        <w:rPr>
          <w:szCs w:val="28"/>
        </w:rPr>
        <w:t>Dotée de règles de mesure, de motorisations directes, d’une nouvell</w:t>
      </w:r>
      <w:r w:rsidR="0054050E">
        <w:rPr>
          <w:szCs w:val="28"/>
        </w:rPr>
        <w:t xml:space="preserve">e broche 60'000 t./min et </w:t>
      </w:r>
      <w:r w:rsidR="0054050E" w:rsidRPr="004A3F77">
        <w:rPr>
          <w:szCs w:val="28"/>
        </w:rPr>
        <w:t>d’un diviseur de tournage 4'000 t./min</w:t>
      </w:r>
      <w:r w:rsidR="00B66366" w:rsidRPr="004A3F77">
        <w:rPr>
          <w:szCs w:val="28"/>
        </w:rPr>
        <w:t>,</w:t>
      </w:r>
      <w:r w:rsidR="00B66366" w:rsidRPr="000068E0">
        <w:rPr>
          <w:szCs w:val="28"/>
        </w:rPr>
        <w:t xml:space="preserve"> cette machine cinq axes offre des capacités d’usinage et de précision </w:t>
      </w:r>
      <w:r w:rsidR="0054050E">
        <w:rPr>
          <w:szCs w:val="28"/>
        </w:rPr>
        <w:t xml:space="preserve">permettant de répondre aux exigences les plus élevées. </w:t>
      </w:r>
      <w:r w:rsidR="0054050E" w:rsidRPr="004A3F77">
        <w:rPr>
          <w:szCs w:val="28"/>
        </w:rPr>
        <w:t>Hormis sa taille, elle a tout d’une grande !</w:t>
      </w:r>
      <w:bookmarkStart w:id="0" w:name="_GoBack"/>
      <w:bookmarkEnd w:id="0"/>
    </w:p>
    <w:p w:rsidR="003A4E9A" w:rsidRDefault="003A4E9A" w:rsidP="002D5DB5">
      <w:pPr>
        <w:spacing w:after="0"/>
        <w:jc w:val="both"/>
        <w:rPr>
          <w:szCs w:val="28"/>
        </w:rPr>
      </w:pPr>
    </w:p>
    <w:p w:rsidR="001B03FC" w:rsidRPr="000068E0" w:rsidRDefault="009460CD" w:rsidP="002D5DB5">
      <w:pPr>
        <w:spacing w:after="0"/>
        <w:jc w:val="both"/>
        <w:rPr>
          <w:b/>
          <w:szCs w:val="28"/>
        </w:rPr>
      </w:pPr>
      <w:r w:rsidRPr="000068E0">
        <w:rPr>
          <w:b/>
          <w:szCs w:val="28"/>
        </w:rPr>
        <w:t>La source d’inspiration ? Les besoins clients</w:t>
      </w:r>
    </w:p>
    <w:p w:rsidR="004C4611" w:rsidRPr="000068E0" w:rsidRDefault="009460CD" w:rsidP="002D5DB5">
      <w:pPr>
        <w:spacing w:after="0"/>
        <w:jc w:val="both"/>
        <w:rPr>
          <w:szCs w:val="28"/>
        </w:rPr>
      </w:pPr>
      <w:r w:rsidRPr="000068E0">
        <w:rPr>
          <w:szCs w:val="28"/>
        </w:rPr>
        <w:t>Si les deux solutions présentées sont si largement différentes, c’est qu’elles ont été développées par rapp</w:t>
      </w:r>
      <w:r w:rsidR="00ED75C4">
        <w:rPr>
          <w:szCs w:val="28"/>
        </w:rPr>
        <w:t>ort aux besoins du marché, en effet l</w:t>
      </w:r>
      <w:r w:rsidRPr="00ED75C4">
        <w:rPr>
          <w:szCs w:val="28"/>
        </w:rPr>
        <w:t>a</w:t>
      </w:r>
      <w:r w:rsidRPr="000068E0">
        <w:rPr>
          <w:i/>
          <w:szCs w:val="28"/>
        </w:rPr>
        <w:t xml:space="preserve"> </w:t>
      </w:r>
      <w:r w:rsidRPr="00ED75C4">
        <w:rPr>
          <w:szCs w:val="28"/>
        </w:rPr>
        <w:t>morphologie des pièces à réalis</w:t>
      </w:r>
      <w:r w:rsidR="00ED75C4" w:rsidRPr="00ED75C4">
        <w:rPr>
          <w:szCs w:val="28"/>
        </w:rPr>
        <w:t>er dicte le design des machines</w:t>
      </w:r>
      <w:r w:rsidRPr="00ED75C4">
        <w:rPr>
          <w:szCs w:val="28"/>
        </w:rPr>
        <w:t>.</w:t>
      </w:r>
      <w:r w:rsidR="004C4611" w:rsidRPr="00ED75C4">
        <w:rPr>
          <w:szCs w:val="28"/>
        </w:rPr>
        <w:t xml:space="preserve"> </w:t>
      </w:r>
      <w:r w:rsidR="004C4611" w:rsidRPr="000068E0">
        <w:rPr>
          <w:szCs w:val="28"/>
        </w:rPr>
        <w:t xml:space="preserve">Et cette réflexion va toujours plus loin, la rationalisation des processus de production incite les fabricants à collaborer plus finement avec les fournisseurs des solutions qui se trouvent en amont et en aval dans la chaîne de production. </w:t>
      </w:r>
      <w:r w:rsidR="003767F3">
        <w:rPr>
          <w:szCs w:val="28"/>
        </w:rPr>
        <w:t xml:space="preserve">De fait, </w:t>
      </w:r>
      <w:r w:rsidR="00ED75C4" w:rsidRPr="003767F3">
        <w:rPr>
          <w:szCs w:val="28"/>
        </w:rPr>
        <w:t>Willemin-</w:t>
      </w:r>
      <w:r w:rsidR="00ED75C4" w:rsidRPr="00ED75C4">
        <w:rPr>
          <w:szCs w:val="28"/>
        </w:rPr>
        <w:t>Macodel est de</w:t>
      </w:r>
      <w:r w:rsidR="00ED75C4">
        <w:rPr>
          <w:szCs w:val="28"/>
        </w:rPr>
        <w:t xml:space="preserve"> moins en moins un</w:t>
      </w:r>
      <w:r w:rsidR="004C4611" w:rsidRPr="00ED75C4">
        <w:rPr>
          <w:szCs w:val="28"/>
        </w:rPr>
        <w:t xml:space="preserve"> fabricant </w:t>
      </w:r>
      <w:r w:rsidR="00ED75C4">
        <w:rPr>
          <w:szCs w:val="28"/>
        </w:rPr>
        <w:t>de machines et de plus en plus un</w:t>
      </w:r>
      <w:r w:rsidR="004C4611" w:rsidRPr="00ED75C4">
        <w:rPr>
          <w:szCs w:val="28"/>
        </w:rPr>
        <w:t xml:space="preserve"> intégrateur </w:t>
      </w:r>
      <w:r w:rsidR="00802C01" w:rsidRPr="00ED75C4">
        <w:rPr>
          <w:szCs w:val="28"/>
        </w:rPr>
        <w:t>de solutions</w:t>
      </w:r>
      <w:r w:rsidR="004C4611" w:rsidRPr="000068E0">
        <w:rPr>
          <w:szCs w:val="28"/>
        </w:rPr>
        <w:t xml:space="preserve">. </w:t>
      </w:r>
    </w:p>
    <w:p w:rsidR="004C4611" w:rsidRPr="000068E0" w:rsidRDefault="004C4611" w:rsidP="002D5DB5">
      <w:pPr>
        <w:spacing w:after="0"/>
        <w:jc w:val="both"/>
        <w:rPr>
          <w:szCs w:val="28"/>
        </w:rPr>
      </w:pPr>
    </w:p>
    <w:p w:rsidR="004C4611" w:rsidRPr="00834033" w:rsidRDefault="004C4611" w:rsidP="002D5DB5">
      <w:pPr>
        <w:spacing w:after="0"/>
        <w:jc w:val="both"/>
        <w:rPr>
          <w:szCs w:val="28"/>
        </w:rPr>
      </w:pPr>
      <w:r w:rsidRPr="000068E0">
        <w:rPr>
          <w:szCs w:val="28"/>
        </w:rPr>
        <w:lastRenderedPageBreak/>
        <w:t xml:space="preserve">Prochaine occasion de découvrir les 701S et 308S2 ? Du 23 au 30 mars à </w:t>
      </w:r>
      <w:proofErr w:type="spellStart"/>
      <w:r w:rsidRPr="000068E0">
        <w:rPr>
          <w:szCs w:val="28"/>
        </w:rPr>
        <w:t>Baselworld</w:t>
      </w:r>
      <w:proofErr w:type="spellEnd"/>
      <w:r w:rsidRPr="000068E0">
        <w:rPr>
          <w:szCs w:val="28"/>
        </w:rPr>
        <w:t xml:space="preserve"> sur le </w:t>
      </w:r>
      <w:r w:rsidRPr="00834033">
        <w:rPr>
          <w:szCs w:val="28"/>
        </w:rPr>
        <w:t xml:space="preserve">stand </w:t>
      </w:r>
      <w:r w:rsidR="00834033" w:rsidRPr="00834033">
        <w:rPr>
          <w:szCs w:val="28"/>
        </w:rPr>
        <w:t>K65</w:t>
      </w:r>
      <w:r w:rsidRPr="00834033">
        <w:rPr>
          <w:szCs w:val="28"/>
        </w:rPr>
        <w:t xml:space="preserve">, halle </w:t>
      </w:r>
      <w:r w:rsidR="00834033" w:rsidRPr="00834033">
        <w:rPr>
          <w:szCs w:val="28"/>
        </w:rPr>
        <w:t>2</w:t>
      </w:r>
      <w:r w:rsidRPr="00834033">
        <w:rPr>
          <w:szCs w:val="28"/>
        </w:rPr>
        <w:t>.</w:t>
      </w:r>
    </w:p>
    <w:p w:rsidR="004C4611" w:rsidRPr="000068E0" w:rsidRDefault="004C4611" w:rsidP="002D5DB5">
      <w:pPr>
        <w:spacing w:after="0"/>
        <w:jc w:val="both"/>
        <w:rPr>
          <w:szCs w:val="28"/>
        </w:rPr>
      </w:pPr>
    </w:p>
    <w:p w:rsidR="004C4611" w:rsidRPr="000068E0" w:rsidRDefault="004C4611" w:rsidP="004C4611">
      <w:pPr>
        <w:spacing w:after="0"/>
        <w:jc w:val="both"/>
        <w:rPr>
          <w:szCs w:val="28"/>
        </w:rPr>
      </w:pPr>
      <w:r w:rsidRPr="000068E0">
        <w:rPr>
          <w:szCs w:val="28"/>
        </w:rPr>
        <w:t>Willemin-Macodel SA</w:t>
      </w:r>
    </w:p>
    <w:p w:rsidR="004C4611" w:rsidRPr="000068E0" w:rsidRDefault="004C4611" w:rsidP="004C4611">
      <w:pPr>
        <w:spacing w:after="0"/>
        <w:jc w:val="both"/>
        <w:rPr>
          <w:szCs w:val="28"/>
        </w:rPr>
      </w:pPr>
      <w:r w:rsidRPr="000068E0">
        <w:rPr>
          <w:szCs w:val="28"/>
        </w:rPr>
        <w:t xml:space="preserve">Route de la </w:t>
      </w:r>
      <w:proofErr w:type="spellStart"/>
      <w:r w:rsidRPr="000068E0">
        <w:rPr>
          <w:szCs w:val="28"/>
        </w:rPr>
        <w:t>Communance</w:t>
      </w:r>
      <w:proofErr w:type="spellEnd"/>
      <w:r w:rsidRPr="000068E0">
        <w:rPr>
          <w:szCs w:val="28"/>
        </w:rPr>
        <w:t xml:space="preserve"> 59</w:t>
      </w:r>
    </w:p>
    <w:p w:rsidR="004C4611" w:rsidRPr="000068E0" w:rsidRDefault="004C4611" w:rsidP="004C4611">
      <w:pPr>
        <w:spacing w:after="0"/>
        <w:jc w:val="both"/>
        <w:rPr>
          <w:szCs w:val="28"/>
        </w:rPr>
      </w:pPr>
      <w:r w:rsidRPr="000068E0">
        <w:rPr>
          <w:szCs w:val="28"/>
        </w:rPr>
        <w:t>CH-2800 Delémont</w:t>
      </w:r>
    </w:p>
    <w:p w:rsidR="004C4611" w:rsidRPr="000068E0" w:rsidRDefault="004C4611" w:rsidP="004C4611">
      <w:pPr>
        <w:spacing w:after="0"/>
        <w:jc w:val="both"/>
        <w:rPr>
          <w:szCs w:val="28"/>
        </w:rPr>
      </w:pPr>
      <w:r w:rsidRPr="000068E0">
        <w:rPr>
          <w:szCs w:val="28"/>
        </w:rPr>
        <w:t>Tél. +41 32 427 03 03</w:t>
      </w:r>
    </w:p>
    <w:p w:rsidR="004C4611" w:rsidRPr="000068E0" w:rsidRDefault="004C4611" w:rsidP="004C4611">
      <w:pPr>
        <w:spacing w:after="0"/>
        <w:jc w:val="both"/>
        <w:rPr>
          <w:szCs w:val="28"/>
        </w:rPr>
      </w:pPr>
      <w:r w:rsidRPr="000068E0">
        <w:rPr>
          <w:szCs w:val="28"/>
        </w:rPr>
        <w:t>Fax +41 32 426 55 30</w:t>
      </w:r>
    </w:p>
    <w:p w:rsidR="004C4611" w:rsidRPr="000068E0" w:rsidRDefault="004A3F77" w:rsidP="004C4611">
      <w:pPr>
        <w:spacing w:after="0"/>
        <w:jc w:val="both"/>
        <w:rPr>
          <w:szCs w:val="28"/>
        </w:rPr>
      </w:pPr>
      <w:hyperlink r:id="rId4" w:history="1">
        <w:r w:rsidR="004C4611" w:rsidRPr="000068E0">
          <w:rPr>
            <w:rStyle w:val="Lienhypertexte"/>
            <w:szCs w:val="28"/>
          </w:rPr>
          <w:t>www.willemin-macodel.com</w:t>
        </w:r>
      </w:hyperlink>
      <w:r w:rsidR="004C4611" w:rsidRPr="000068E0">
        <w:rPr>
          <w:szCs w:val="28"/>
        </w:rPr>
        <w:t xml:space="preserve"> </w:t>
      </w:r>
    </w:p>
    <w:p w:rsidR="004C4611" w:rsidRPr="000068E0" w:rsidRDefault="004A3F77" w:rsidP="004C4611">
      <w:pPr>
        <w:spacing w:after="0"/>
        <w:jc w:val="both"/>
        <w:rPr>
          <w:szCs w:val="28"/>
        </w:rPr>
      </w:pPr>
      <w:hyperlink r:id="rId5" w:history="1">
        <w:r w:rsidR="004C4611" w:rsidRPr="000068E0">
          <w:rPr>
            <w:rStyle w:val="Lienhypertexte"/>
            <w:szCs w:val="28"/>
          </w:rPr>
          <w:t>sales@willemin-macodel.com</w:t>
        </w:r>
      </w:hyperlink>
      <w:r w:rsidR="004C4611" w:rsidRPr="000068E0">
        <w:rPr>
          <w:szCs w:val="28"/>
        </w:rPr>
        <w:t xml:space="preserve"> </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Images et légendes</w:t>
      </w:r>
    </w:p>
    <w:p w:rsidR="008A3573" w:rsidRPr="000068E0" w:rsidRDefault="008A3573" w:rsidP="004C4611">
      <w:pPr>
        <w:spacing w:after="0"/>
        <w:jc w:val="both"/>
        <w:rPr>
          <w:szCs w:val="28"/>
        </w:rPr>
      </w:pPr>
      <w:r w:rsidRPr="000068E0">
        <w:rPr>
          <w:szCs w:val="28"/>
        </w:rPr>
        <w:t>Une belle pièce horlogère</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Ayant grandi dans le même environnement microtechnique que ses clients, Willemin-Macodel leur assure une même vision de la qualité et de la précision.</w:t>
      </w:r>
      <w:r w:rsidR="00DD1992" w:rsidRPr="000068E0">
        <w:rPr>
          <w:color w:val="2E74B5" w:themeColor="accent5" w:themeShade="BF"/>
          <w:szCs w:val="28"/>
        </w:rPr>
        <w:t xml:space="preserve"> Le domaine horloger en sort gagnant.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Machine 701S – globale</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 xml:space="preserve">Machine 3 axes dotée d’une cinématique Delta, la 701S </w:t>
      </w:r>
      <w:r w:rsidR="00802C01" w:rsidRPr="000068E0">
        <w:rPr>
          <w:color w:val="2E74B5" w:themeColor="accent5" w:themeShade="BF"/>
          <w:szCs w:val="28"/>
        </w:rPr>
        <w:t>minimise</w:t>
      </w:r>
      <w:r w:rsidRPr="000068E0">
        <w:rPr>
          <w:color w:val="2E74B5" w:themeColor="accent5" w:themeShade="BF"/>
          <w:szCs w:val="28"/>
        </w:rPr>
        <w:t xml:space="preserve"> les masses en mouvement et permet ainsi un travail d’une précision encore jamais atteinte tout en </w:t>
      </w:r>
      <w:r w:rsidR="00802C01" w:rsidRPr="000068E0">
        <w:rPr>
          <w:color w:val="2E74B5" w:themeColor="accent5" w:themeShade="BF"/>
          <w:szCs w:val="28"/>
        </w:rPr>
        <w:t>réduisant massivement</w:t>
      </w:r>
      <w:r w:rsidRPr="000068E0">
        <w:rPr>
          <w:color w:val="2E74B5" w:themeColor="accent5" w:themeShade="BF"/>
          <w:szCs w:val="28"/>
        </w:rPr>
        <w:t xml:space="preserve"> l’impact environnemental</w:t>
      </w:r>
      <w:r w:rsidR="00802C01" w:rsidRPr="000068E0">
        <w:rPr>
          <w:color w:val="2E74B5" w:themeColor="accent5" w:themeShade="BF"/>
          <w:szCs w:val="28"/>
        </w:rPr>
        <w:t xml:space="preserve"> grâce à une très faible consommation énergétique</w:t>
      </w:r>
      <w:r w:rsidRPr="000068E0">
        <w:rPr>
          <w:color w:val="2E74B5" w:themeColor="accent5" w:themeShade="BF"/>
          <w:szCs w:val="28"/>
        </w:rPr>
        <w: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Vue du dispositif de retournement de la 701S</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 xml:space="preserve">La taille des pièces typiques pour la 701S est de diamètre 50 mm pour une hauteur de 30 </w:t>
      </w:r>
      <w:proofErr w:type="spellStart"/>
      <w:r w:rsidRPr="000068E0">
        <w:rPr>
          <w:color w:val="2E74B5" w:themeColor="accent5" w:themeShade="BF"/>
          <w:szCs w:val="28"/>
        </w:rPr>
        <w:t>mm.</w:t>
      </w:r>
      <w:proofErr w:type="spellEnd"/>
      <w:r w:rsidRPr="000068E0">
        <w:rPr>
          <w:color w:val="2E74B5" w:themeColor="accent5" w:themeShade="BF"/>
          <w:szCs w:val="28"/>
        </w:rPr>
        <w:t xml:space="preserve"> </w:t>
      </w:r>
      <w:r w:rsidR="00A75028" w:rsidRPr="000068E0">
        <w:rPr>
          <w:color w:val="2E74B5" w:themeColor="accent5" w:themeShade="BF"/>
          <w:szCs w:val="28"/>
        </w:rPr>
        <w:t>Equipée du serrage recto-verso Willemin-Macodel, la machine peut usiner dans le même serrage les 2 côtés d’un</w:t>
      </w:r>
      <w:r w:rsidR="00B10BE4" w:rsidRPr="000068E0">
        <w:rPr>
          <w:color w:val="2E74B5" w:themeColor="accent5" w:themeShade="BF"/>
          <w:szCs w:val="28"/>
        </w:rPr>
        <w:t>e</w:t>
      </w:r>
      <w:r w:rsidR="00A75028" w:rsidRPr="000068E0">
        <w:rPr>
          <w:color w:val="2E74B5" w:themeColor="accent5" w:themeShade="BF"/>
          <w:szCs w:val="28"/>
        </w:rPr>
        <w:t xml:space="preserve"> barque</w:t>
      </w:r>
      <w:r w:rsidR="006864F2" w:rsidRPr="000068E0">
        <w:rPr>
          <w:color w:val="2E74B5" w:themeColor="accent5" w:themeShade="BF"/>
          <w:szCs w:val="28"/>
        </w:rPr>
        <w:t>tte</w:t>
      </w:r>
      <w:r w:rsidR="00A75028" w:rsidRPr="000068E0">
        <w:rPr>
          <w:color w:val="2E74B5" w:themeColor="accent5" w:themeShade="BF"/>
          <w:szCs w:val="28"/>
        </w:rPr>
        <w:t xml:space="preserve"> ainsi que le trou de tige à 90°</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Vue globale de la 308S2</w:t>
      </w:r>
    </w:p>
    <w:p w:rsidR="008A3573" w:rsidRPr="000068E0" w:rsidRDefault="00802C01" w:rsidP="004C4611">
      <w:pPr>
        <w:spacing w:after="0"/>
        <w:jc w:val="both"/>
        <w:rPr>
          <w:color w:val="2E74B5" w:themeColor="accent5" w:themeShade="BF"/>
          <w:szCs w:val="28"/>
        </w:rPr>
      </w:pPr>
      <w:r w:rsidRPr="000068E0">
        <w:rPr>
          <w:color w:val="2E74B5" w:themeColor="accent5" w:themeShade="BF"/>
          <w:szCs w:val="28"/>
        </w:rPr>
        <w:t>La 308S2 est taillée pour</w:t>
      </w:r>
      <w:r w:rsidR="003229B8" w:rsidRPr="000068E0">
        <w:rPr>
          <w:color w:val="2E74B5" w:themeColor="accent5" w:themeShade="BF"/>
          <w:szCs w:val="28"/>
        </w:rPr>
        <w:t xml:space="preserve"> son marché de prédilection : l’horlogerie. </w:t>
      </w:r>
      <w:r w:rsidR="004E031C" w:rsidRPr="000068E0">
        <w:rPr>
          <w:color w:val="2E74B5" w:themeColor="accent5" w:themeShade="BF"/>
          <w:szCs w:val="28"/>
        </w:rPr>
        <w:t xml:space="preserve">Véritable concentré de technologie, </w:t>
      </w:r>
      <w:r w:rsidRPr="000068E0">
        <w:rPr>
          <w:color w:val="2E74B5" w:themeColor="accent5" w:themeShade="BF"/>
          <w:szCs w:val="28"/>
        </w:rPr>
        <w:t>elle</w:t>
      </w:r>
      <w:r w:rsidR="004E031C" w:rsidRPr="000068E0">
        <w:rPr>
          <w:color w:val="2E74B5" w:themeColor="accent5" w:themeShade="BF"/>
          <w:szCs w:val="28"/>
        </w:rPr>
        <w:t xml:space="preserve"> </w:t>
      </w:r>
      <w:r w:rsidRPr="000068E0">
        <w:rPr>
          <w:color w:val="2E74B5" w:themeColor="accent5" w:themeShade="BF"/>
          <w:szCs w:val="28"/>
        </w:rPr>
        <w:t>offre un niveau de performance et de flexibilité exceptionnel pour une si petite machine</w:t>
      </w:r>
      <w:r w:rsidR="004E031C" w:rsidRPr="000068E0">
        <w:rPr>
          <w:color w:val="2E74B5" w:themeColor="accent5" w:themeShade="BF"/>
          <w:szCs w:val="28"/>
        </w:rPr>
        <w: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Zone d’usinage de la 308S2</w:t>
      </w:r>
    </w:p>
    <w:p w:rsidR="008A3573" w:rsidRPr="00DD1992" w:rsidRDefault="00DD1992" w:rsidP="004C4611">
      <w:pPr>
        <w:spacing w:after="0"/>
        <w:jc w:val="both"/>
        <w:rPr>
          <w:color w:val="2E74B5" w:themeColor="accent5" w:themeShade="BF"/>
          <w:szCs w:val="28"/>
        </w:rPr>
      </w:pPr>
      <w:r w:rsidRPr="000068E0">
        <w:rPr>
          <w:color w:val="2E74B5" w:themeColor="accent5" w:themeShade="BF"/>
          <w:szCs w:val="28"/>
        </w:rPr>
        <w:t>Bien que très compacte</w:t>
      </w:r>
      <w:r w:rsidR="001062B2" w:rsidRPr="000068E0">
        <w:rPr>
          <w:color w:val="2E74B5" w:themeColor="accent5" w:themeShade="BF"/>
          <w:szCs w:val="28"/>
        </w:rPr>
        <w:t>,</w:t>
      </w:r>
      <w:r w:rsidRPr="000068E0">
        <w:rPr>
          <w:color w:val="2E74B5" w:themeColor="accent5" w:themeShade="BF"/>
          <w:szCs w:val="28"/>
        </w:rPr>
        <w:t xml:space="preserve"> la machine 308S2 offre une zone d’usinage très aérée et largement accessible. L’ergonomie de travail y est particulièrement soignée.</w:t>
      </w:r>
    </w:p>
    <w:sectPr w:rsidR="008A3573" w:rsidRPr="00DD19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5EE"/>
    <w:rsid w:val="000068E0"/>
    <w:rsid w:val="001062B2"/>
    <w:rsid w:val="001349BA"/>
    <w:rsid w:val="0014199D"/>
    <w:rsid w:val="00185A6F"/>
    <w:rsid w:val="001A1519"/>
    <w:rsid w:val="001B03FC"/>
    <w:rsid w:val="001F36A1"/>
    <w:rsid w:val="00213666"/>
    <w:rsid w:val="002D5DB5"/>
    <w:rsid w:val="003229B8"/>
    <w:rsid w:val="00351F03"/>
    <w:rsid w:val="003767F3"/>
    <w:rsid w:val="003A4E9A"/>
    <w:rsid w:val="003E789B"/>
    <w:rsid w:val="00401B08"/>
    <w:rsid w:val="00430E5A"/>
    <w:rsid w:val="00482E2F"/>
    <w:rsid w:val="004A3F77"/>
    <w:rsid w:val="004C4611"/>
    <w:rsid w:val="004E031C"/>
    <w:rsid w:val="00517BED"/>
    <w:rsid w:val="0054050E"/>
    <w:rsid w:val="00567AA0"/>
    <w:rsid w:val="006864F2"/>
    <w:rsid w:val="006F0CFE"/>
    <w:rsid w:val="00733D7F"/>
    <w:rsid w:val="00741F20"/>
    <w:rsid w:val="0076447E"/>
    <w:rsid w:val="007A302A"/>
    <w:rsid w:val="007F3E5F"/>
    <w:rsid w:val="00802C01"/>
    <w:rsid w:val="00834033"/>
    <w:rsid w:val="00854247"/>
    <w:rsid w:val="0088668F"/>
    <w:rsid w:val="0088740B"/>
    <w:rsid w:val="008A3573"/>
    <w:rsid w:val="008C3F11"/>
    <w:rsid w:val="008D7CD6"/>
    <w:rsid w:val="00916716"/>
    <w:rsid w:val="009460CD"/>
    <w:rsid w:val="00960C31"/>
    <w:rsid w:val="009A55CC"/>
    <w:rsid w:val="00A124C5"/>
    <w:rsid w:val="00A56C57"/>
    <w:rsid w:val="00A75028"/>
    <w:rsid w:val="00B10BE4"/>
    <w:rsid w:val="00B1312E"/>
    <w:rsid w:val="00B175B5"/>
    <w:rsid w:val="00B46636"/>
    <w:rsid w:val="00B66366"/>
    <w:rsid w:val="00B874CB"/>
    <w:rsid w:val="00C9186B"/>
    <w:rsid w:val="00CA6440"/>
    <w:rsid w:val="00CE3602"/>
    <w:rsid w:val="00D75601"/>
    <w:rsid w:val="00DD1992"/>
    <w:rsid w:val="00DE7429"/>
    <w:rsid w:val="00E6192D"/>
    <w:rsid w:val="00E62470"/>
    <w:rsid w:val="00E707DA"/>
    <w:rsid w:val="00E95693"/>
    <w:rsid w:val="00ED598E"/>
    <w:rsid w:val="00ED75C4"/>
    <w:rsid w:val="00F025EE"/>
    <w:rsid w:val="00F16D46"/>
    <w:rsid w:val="00F43250"/>
    <w:rsid w:val="00F61A7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8357B2-8A8E-47C0-B7F5-1D397EE7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C4611"/>
    <w:rPr>
      <w:color w:val="0563C1" w:themeColor="hyperlink"/>
      <w:u w:val="single"/>
    </w:rPr>
  </w:style>
  <w:style w:type="paragraph" w:styleId="Textedebulles">
    <w:name w:val="Balloon Text"/>
    <w:basedOn w:val="Normal"/>
    <w:link w:val="TextedebullesCar"/>
    <w:uiPriority w:val="99"/>
    <w:semiHidden/>
    <w:unhideWhenUsed/>
    <w:rsid w:val="001A151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A15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les@willemin-macodel.com" TargetMode="External"/><Relationship Id="rId4" Type="http://schemas.openxmlformats.org/officeDocument/2006/relationships/hyperlink" Target="http://www.willemin-macode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800</Words>
  <Characters>4401</Characters>
  <Application>Microsoft Office Word</Application>
  <DocSecurity>4</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Kohler Janique</cp:lastModifiedBy>
  <cp:revision>2</cp:revision>
  <cp:lastPrinted>2017-03-06T07:34:00Z</cp:lastPrinted>
  <dcterms:created xsi:type="dcterms:W3CDTF">2017-03-06T07:35:00Z</dcterms:created>
  <dcterms:modified xsi:type="dcterms:W3CDTF">2017-03-06T07:35:00Z</dcterms:modified>
</cp:coreProperties>
</file>