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0B26" w:rsidRPr="00FC0B26" w:rsidRDefault="00091D43" w:rsidP="00CB7B45">
      <w:pPr>
        <w:spacing w:after="0"/>
        <w:jc w:val="both"/>
      </w:pPr>
      <w:r>
        <w:t>Proposition d’article M</w:t>
      </w:r>
      <w:r w:rsidR="00FC0B26" w:rsidRPr="00FC0B26">
        <w:t>icro</w:t>
      </w:r>
      <w:r w:rsidR="00FC0B26" w:rsidRPr="00091D43">
        <w:rPr>
          <w:vertAlign w:val="superscript"/>
        </w:rPr>
        <w:t>5</w:t>
      </w:r>
    </w:p>
    <w:p w:rsidR="00FC0B26" w:rsidRDefault="00FC0B26" w:rsidP="00CB7B45">
      <w:pPr>
        <w:spacing w:after="0"/>
        <w:jc w:val="both"/>
      </w:pPr>
      <w:r w:rsidRPr="00FC0B26">
        <w:t>Interview Samuel Vuadens 16.12.2016</w:t>
      </w:r>
    </w:p>
    <w:p w:rsidR="00FC0B26" w:rsidRDefault="00FC0B26" w:rsidP="00CB7B45">
      <w:pPr>
        <w:spacing w:after="0"/>
        <w:jc w:val="both"/>
      </w:pPr>
      <w:proofErr w:type="spellStart"/>
      <w:r>
        <w:t>Pyk</w:t>
      </w:r>
      <w:proofErr w:type="spellEnd"/>
      <w:r>
        <w:t xml:space="preserve"> – 19.12.2016</w:t>
      </w:r>
    </w:p>
    <w:p w:rsidR="009B4D99" w:rsidRPr="00091D43" w:rsidRDefault="009B4D99" w:rsidP="00CB7B45">
      <w:pPr>
        <w:spacing w:after="0"/>
        <w:jc w:val="both"/>
        <w:rPr>
          <w:vertAlign w:val="superscript"/>
        </w:rPr>
      </w:pPr>
      <w:r>
        <w:t>SV – 2</w:t>
      </w:r>
      <w:r w:rsidR="007D0631">
        <w:t>8</w:t>
      </w:r>
      <w:r>
        <w:t>.12.2016</w:t>
      </w:r>
    </w:p>
    <w:p w:rsidR="00FC0B26" w:rsidRDefault="00FC0B26" w:rsidP="00CB7B45">
      <w:pPr>
        <w:spacing w:after="0"/>
        <w:jc w:val="both"/>
      </w:pPr>
    </w:p>
    <w:p w:rsidR="00FC0B26" w:rsidRPr="00FC0B26" w:rsidRDefault="00FC0B26" w:rsidP="00CB7B45">
      <w:pPr>
        <w:spacing w:after="0"/>
        <w:jc w:val="both"/>
      </w:pPr>
    </w:p>
    <w:p w:rsidR="00517BED" w:rsidRPr="00CB7B45" w:rsidRDefault="00264519" w:rsidP="00CB7B45">
      <w:pPr>
        <w:spacing w:after="0"/>
        <w:jc w:val="both"/>
        <w:rPr>
          <w:b/>
          <w:color w:val="2E74B5" w:themeColor="accent1" w:themeShade="BF"/>
          <w:sz w:val="28"/>
        </w:rPr>
      </w:pPr>
      <w:r>
        <w:rPr>
          <w:b/>
          <w:color w:val="2E74B5" w:themeColor="accent1" w:themeShade="BF"/>
          <w:sz w:val="28"/>
        </w:rPr>
        <w:t>Et si la M</w:t>
      </w:r>
      <w:r w:rsidR="00CB7B45" w:rsidRPr="00CB7B45">
        <w:rPr>
          <w:b/>
          <w:color w:val="2E74B5" w:themeColor="accent1" w:themeShade="BF"/>
          <w:sz w:val="28"/>
        </w:rPr>
        <w:t>icro</w:t>
      </w:r>
      <w:r w:rsidR="00CB7B45" w:rsidRPr="009B0747">
        <w:rPr>
          <w:b/>
          <w:color w:val="2E74B5" w:themeColor="accent1" w:themeShade="BF"/>
          <w:sz w:val="28"/>
          <w:vertAlign w:val="superscript"/>
        </w:rPr>
        <w:t>5</w:t>
      </w:r>
      <w:r w:rsidR="00CB7B45" w:rsidRPr="00CB7B45">
        <w:rPr>
          <w:b/>
          <w:color w:val="2E74B5" w:themeColor="accent1" w:themeShade="BF"/>
          <w:sz w:val="28"/>
        </w:rPr>
        <w:t xml:space="preserve"> </w:t>
      </w:r>
      <w:r w:rsidR="001C5B09">
        <w:rPr>
          <w:b/>
          <w:color w:val="2E74B5" w:themeColor="accent1" w:themeShade="BF"/>
          <w:sz w:val="28"/>
        </w:rPr>
        <w:t>montrait</w:t>
      </w:r>
      <w:r w:rsidR="00CB7B45" w:rsidRPr="00CB7B45">
        <w:rPr>
          <w:b/>
          <w:color w:val="2E74B5" w:themeColor="accent1" w:themeShade="BF"/>
          <w:sz w:val="28"/>
        </w:rPr>
        <w:t xml:space="preserve"> le début d’une tendance lourde ?</w:t>
      </w:r>
    </w:p>
    <w:p w:rsidR="00CB7B45" w:rsidRDefault="00CB7B45" w:rsidP="00CB7B45">
      <w:pPr>
        <w:spacing w:after="0"/>
        <w:jc w:val="both"/>
        <w:rPr>
          <w:i/>
        </w:rPr>
      </w:pPr>
      <w:r w:rsidRPr="00CB7B45">
        <w:rPr>
          <w:i/>
        </w:rPr>
        <w:t xml:space="preserve">La petite machine d’usinage </w:t>
      </w:r>
      <w:r w:rsidR="002632D4">
        <w:rPr>
          <w:i/>
        </w:rPr>
        <w:t xml:space="preserve">sous licence </w:t>
      </w:r>
      <w:r w:rsidR="009B295E">
        <w:rPr>
          <w:i/>
        </w:rPr>
        <w:t>présentée</w:t>
      </w:r>
      <w:r w:rsidR="009B295E" w:rsidRPr="00CB7B45">
        <w:rPr>
          <w:i/>
        </w:rPr>
        <w:t xml:space="preserve"> </w:t>
      </w:r>
      <w:r w:rsidR="009B295E">
        <w:rPr>
          <w:i/>
        </w:rPr>
        <w:t>au</w:t>
      </w:r>
      <w:r w:rsidRPr="00CB7B45">
        <w:rPr>
          <w:i/>
        </w:rPr>
        <w:t xml:space="preserve"> SIAMS</w:t>
      </w:r>
      <w:r w:rsidR="009B295E">
        <w:rPr>
          <w:i/>
        </w:rPr>
        <w:t xml:space="preserve"> par la Haute Ecole A</w:t>
      </w:r>
      <w:r w:rsidR="009B295E" w:rsidRPr="00CB7B45">
        <w:rPr>
          <w:i/>
        </w:rPr>
        <w:t>rc</w:t>
      </w:r>
      <w:r w:rsidR="005F0553">
        <w:rPr>
          <w:i/>
        </w:rPr>
        <w:t>,</w:t>
      </w:r>
      <w:r w:rsidRPr="00CB7B45">
        <w:rPr>
          <w:i/>
        </w:rPr>
        <w:t xml:space="preserve"> a déjà fait couler beaucoup d’encre… et ce n’est pas fini. </w:t>
      </w:r>
      <w:r w:rsidR="00FD1443" w:rsidRPr="00FD1443">
        <w:rPr>
          <w:i/>
        </w:rPr>
        <w:t xml:space="preserve">En vue de la faire sortir de ses laboratoires, HE Arc a réuni autour d’une table quelques entreprises de la région romande en vue de son industrialisation. Un consortium de 3 entreprises – </w:t>
      </w:r>
      <w:proofErr w:type="spellStart"/>
      <w:r w:rsidR="00FD1443" w:rsidRPr="00FD1443">
        <w:rPr>
          <w:i/>
        </w:rPr>
        <w:t>Mecatis</w:t>
      </w:r>
      <w:proofErr w:type="spellEnd"/>
      <w:r w:rsidR="00FD1443" w:rsidRPr="00FD1443">
        <w:rPr>
          <w:i/>
        </w:rPr>
        <w:t>,</w:t>
      </w:r>
      <w:r w:rsidR="00FD1443">
        <w:rPr>
          <w:i/>
        </w:rPr>
        <w:t xml:space="preserve"> </w:t>
      </w:r>
      <w:proofErr w:type="spellStart"/>
      <w:r w:rsidR="00FD1443">
        <w:rPr>
          <w:i/>
        </w:rPr>
        <w:t>Safelock</w:t>
      </w:r>
      <w:proofErr w:type="spellEnd"/>
      <w:r w:rsidR="00FD1443">
        <w:rPr>
          <w:i/>
        </w:rPr>
        <w:t xml:space="preserve"> et Productec - s’est </w:t>
      </w:r>
      <w:bookmarkStart w:id="0" w:name="_GoBack"/>
      <w:bookmarkEnd w:id="0"/>
      <w:r w:rsidR="00FD1443" w:rsidRPr="00FD1443">
        <w:rPr>
          <w:i/>
        </w:rPr>
        <w:t xml:space="preserve">alors réuni : </w:t>
      </w:r>
      <w:proofErr w:type="spellStart"/>
      <w:r w:rsidR="00FD1443" w:rsidRPr="00FD1443">
        <w:rPr>
          <w:i/>
        </w:rPr>
        <w:t>Mecatis</w:t>
      </w:r>
      <w:proofErr w:type="spellEnd"/>
      <w:r w:rsidR="00FD1443" w:rsidRPr="00FD1443">
        <w:rPr>
          <w:i/>
        </w:rPr>
        <w:t xml:space="preserve"> en est son porte-parole.</w:t>
      </w:r>
    </w:p>
    <w:p w:rsidR="00FD1443" w:rsidRPr="00FD1443" w:rsidRDefault="00FD1443" w:rsidP="00CB7B45">
      <w:pPr>
        <w:spacing w:after="0"/>
        <w:jc w:val="both"/>
        <w:rPr>
          <w:i/>
        </w:rPr>
      </w:pPr>
    </w:p>
    <w:p w:rsidR="004552AD" w:rsidRDefault="00264519" w:rsidP="00CB7B45">
      <w:pPr>
        <w:spacing w:after="0"/>
        <w:jc w:val="both"/>
      </w:pPr>
      <w:r>
        <w:t>A la base de M</w:t>
      </w:r>
      <w:r w:rsidR="00B00454">
        <w:t>icro</w:t>
      </w:r>
      <w:r w:rsidR="00B00454" w:rsidRPr="009B0747">
        <w:rPr>
          <w:vertAlign w:val="superscript"/>
        </w:rPr>
        <w:t>5</w:t>
      </w:r>
      <w:r w:rsidR="00B00454">
        <w:t>,</w:t>
      </w:r>
      <w:r>
        <w:t xml:space="preserve"> réside</w:t>
      </w:r>
      <w:r w:rsidR="00B00454">
        <w:t xml:space="preserve"> la volonté</w:t>
      </w:r>
      <w:r w:rsidR="00CB7B45">
        <w:t xml:space="preserve"> de développer une machine </w:t>
      </w:r>
      <w:r w:rsidR="004552AD">
        <w:t xml:space="preserve">d’un encombrement très réduit </w:t>
      </w:r>
      <w:r w:rsidR="00CB7B45">
        <w:t xml:space="preserve">capable d’usiner un cube de 50 mm d’arrête </w:t>
      </w:r>
      <w:r w:rsidR="004552AD">
        <w:t xml:space="preserve">avec une très haute précision et en consommant très peu. </w:t>
      </w:r>
      <w:r w:rsidR="00B00454">
        <w:t>Le résultat ? Un produit enthousiasmant qui propose des performances au-delà des spécifications initiales.</w:t>
      </w:r>
    </w:p>
    <w:p w:rsidR="004552AD" w:rsidRDefault="004552AD" w:rsidP="00CB7B45">
      <w:pPr>
        <w:spacing w:after="0"/>
        <w:jc w:val="both"/>
      </w:pPr>
    </w:p>
    <w:p w:rsidR="004552AD" w:rsidRPr="004552AD" w:rsidRDefault="004552AD" w:rsidP="00CB7B45">
      <w:pPr>
        <w:spacing w:after="0"/>
        <w:jc w:val="both"/>
        <w:rPr>
          <w:b/>
        </w:rPr>
      </w:pPr>
      <w:r w:rsidRPr="004552AD">
        <w:rPr>
          <w:b/>
        </w:rPr>
        <w:t>Un concept totalement novateur</w:t>
      </w:r>
    </w:p>
    <w:p w:rsidR="00CB7B45" w:rsidRDefault="00CB7B45" w:rsidP="00CB7B45">
      <w:pPr>
        <w:spacing w:after="0"/>
        <w:jc w:val="both"/>
      </w:pPr>
      <w:r>
        <w:t>Une « machine à café » dont les masses en mouvement représentent à peine 10 kg</w:t>
      </w:r>
      <w:r w:rsidR="00091D43">
        <w:t>,</w:t>
      </w:r>
      <w:r w:rsidR="004552AD">
        <w:t xml:space="preserve"> a ainsi été présenté</w:t>
      </w:r>
      <w:r w:rsidR="000D121A">
        <w:t>e</w:t>
      </w:r>
      <w:r w:rsidR="004552AD">
        <w:t xml:space="preserve"> au printemps 2016</w:t>
      </w:r>
      <w:r>
        <w:t xml:space="preserve">. Le professeur Claude Jeannerat, responsable du groupe « Conception des moyens de production » à la HE-Arc explique : </w:t>
      </w:r>
      <w:r w:rsidRPr="00735ED5">
        <w:rPr>
          <w:i/>
        </w:rPr>
        <w:t xml:space="preserve">« Habituellement dans </w:t>
      </w:r>
      <w:r w:rsidR="00A45626">
        <w:rPr>
          <w:i/>
        </w:rPr>
        <w:t>une</w:t>
      </w:r>
      <w:r w:rsidRPr="00735ED5">
        <w:rPr>
          <w:i/>
        </w:rPr>
        <w:t xml:space="preserve"> machine-outil, seul</w:t>
      </w:r>
      <w:r w:rsidR="00091D43">
        <w:rPr>
          <w:i/>
        </w:rPr>
        <w:t>s</w:t>
      </w:r>
      <w:r w:rsidRPr="00735ED5">
        <w:rPr>
          <w:i/>
        </w:rPr>
        <w:t xml:space="preserve"> 15</w:t>
      </w:r>
      <w:r>
        <w:rPr>
          <w:i/>
        </w:rPr>
        <w:t xml:space="preserve"> </w:t>
      </w:r>
      <w:r w:rsidRPr="00735ED5">
        <w:rPr>
          <w:i/>
        </w:rPr>
        <w:t xml:space="preserve">% de l’énergie </w:t>
      </w:r>
      <w:r>
        <w:rPr>
          <w:i/>
        </w:rPr>
        <w:t>sont</w:t>
      </w:r>
      <w:r w:rsidRPr="00735ED5">
        <w:rPr>
          <w:i/>
        </w:rPr>
        <w:t xml:space="preserve"> utilisé</w:t>
      </w:r>
      <w:r>
        <w:rPr>
          <w:i/>
        </w:rPr>
        <w:t>s</w:t>
      </w:r>
      <w:r w:rsidRPr="00735ED5">
        <w:rPr>
          <w:i/>
        </w:rPr>
        <w:t xml:space="preserve"> à générer du copeau, c’est un gaspillage énorme ». </w:t>
      </w:r>
      <w:r>
        <w:t xml:space="preserve">Avec son équipe, le professeur est donc reparti de la pièce à usiner et a conçu une machine totalement différente dotée d’une fréquence propre élevée, d’une haute dynamique et d’une </w:t>
      </w:r>
      <w:r w:rsidR="009949DA">
        <w:t>capacité à suivre des</w:t>
      </w:r>
      <w:r>
        <w:t xml:space="preserve"> trajectoire</w:t>
      </w:r>
      <w:r w:rsidR="009949DA">
        <w:t>s</w:t>
      </w:r>
      <w:r>
        <w:t xml:space="preserve"> à haute vitesse</w:t>
      </w:r>
      <w:r w:rsidR="009949DA">
        <w:t xml:space="preserve"> avec une grande fidélité</w:t>
      </w:r>
      <w:r>
        <w:t xml:space="preserve">. Il est à relever que toute la stratégie d’usinage se base sur l’interpolation. Le résultat ? La précision d’usinage n’a rien à envier à des machines beaucoup plus lourdes puisque </w:t>
      </w:r>
      <w:r w:rsidR="009949DA">
        <w:t>les</w:t>
      </w:r>
      <w:r>
        <w:t xml:space="preserve"> tests effectué</w:t>
      </w:r>
      <w:r w:rsidR="009949DA">
        <w:t>s par l’équipe de développement ont démontré que</w:t>
      </w:r>
      <w:r>
        <w:t xml:space="preserve"> l’écart-type maximum sur une journée de travail est de moins de 1,5 µm sur les principales cotes dimensionnelles.</w:t>
      </w:r>
    </w:p>
    <w:p w:rsidR="00CB7B45" w:rsidRDefault="00CB7B45" w:rsidP="00CB7B45">
      <w:pPr>
        <w:spacing w:after="0"/>
        <w:jc w:val="both"/>
      </w:pPr>
    </w:p>
    <w:p w:rsidR="004552AD" w:rsidRPr="004552AD" w:rsidRDefault="004552AD" w:rsidP="00CB7B45">
      <w:pPr>
        <w:spacing w:after="0"/>
        <w:jc w:val="both"/>
        <w:rPr>
          <w:b/>
        </w:rPr>
      </w:pPr>
      <w:r w:rsidRPr="004552AD">
        <w:rPr>
          <w:b/>
        </w:rPr>
        <w:t>La machine quitte l’école</w:t>
      </w:r>
      <w:r>
        <w:rPr>
          <w:b/>
        </w:rPr>
        <w:t xml:space="preserve"> grâce au financement participatif</w:t>
      </w:r>
    </w:p>
    <w:p w:rsidR="004552AD" w:rsidRDefault="004552AD" w:rsidP="00CB7B45">
      <w:pPr>
        <w:spacing w:after="0"/>
        <w:jc w:val="both"/>
      </w:pPr>
      <w:r>
        <w:t xml:space="preserve">Lors de </w:t>
      </w:r>
      <w:proofErr w:type="spellStart"/>
      <w:r>
        <w:t>Prodex</w:t>
      </w:r>
      <w:proofErr w:type="spellEnd"/>
      <w:r>
        <w:t xml:space="preserve">, le </w:t>
      </w:r>
      <w:r w:rsidR="002632D4">
        <w:t>groupement</w:t>
      </w:r>
      <w:r w:rsidR="00803226">
        <w:t xml:space="preserve"> constitué de </w:t>
      </w:r>
      <w:proofErr w:type="spellStart"/>
      <w:r w:rsidR="00803226">
        <w:t>Mecatis</w:t>
      </w:r>
      <w:proofErr w:type="spellEnd"/>
      <w:r w:rsidR="002632D4">
        <w:t>,</w:t>
      </w:r>
      <w:r>
        <w:t xml:space="preserve"> </w:t>
      </w:r>
      <w:proofErr w:type="spellStart"/>
      <w:r w:rsidR="00B00454">
        <w:t>Safelock</w:t>
      </w:r>
      <w:proofErr w:type="spellEnd"/>
      <w:r w:rsidR="00B00454">
        <w:t xml:space="preserve"> (</w:t>
      </w:r>
      <w:r>
        <w:t>groupe DC</w:t>
      </w:r>
      <w:r w:rsidR="00B00454">
        <w:t>)</w:t>
      </w:r>
      <w:r>
        <w:t xml:space="preserve"> </w:t>
      </w:r>
      <w:r w:rsidRPr="002632D4">
        <w:t>et Productec</w:t>
      </w:r>
      <w:r w:rsidR="00B00454" w:rsidRPr="002632D4">
        <w:t xml:space="preserve"> </w:t>
      </w:r>
      <w:r w:rsidR="009949DA">
        <w:t>(</w:t>
      </w:r>
      <w:r w:rsidR="00B00454" w:rsidRPr="002632D4">
        <w:t>programmation)</w:t>
      </w:r>
      <w:r>
        <w:t xml:space="preserve"> a annoncé sa volonté de produire et d</w:t>
      </w:r>
      <w:r w:rsidR="001C5B09">
        <w:t>’industrialiser la machine. L</w:t>
      </w:r>
      <w:r>
        <w:t xml:space="preserve">e retour a été très positif puisque </w:t>
      </w:r>
      <w:r w:rsidR="002632D4">
        <w:t>les</w:t>
      </w:r>
      <w:r>
        <w:t xml:space="preserve"> commandes </w:t>
      </w:r>
      <w:r w:rsidR="002632D4">
        <w:t xml:space="preserve">nécessaires au démarrage d’une série 0 </w:t>
      </w:r>
      <w:r>
        <w:t xml:space="preserve">ont été signées. Samuel Vuadens explique : </w:t>
      </w:r>
      <w:r w:rsidRPr="00B802CA">
        <w:rPr>
          <w:i/>
        </w:rPr>
        <w:t>« La machine présentée est très bien née</w:t>
      </w:r>
      <w:r w:rsidR="000A4E2C">
        <w:rPr>
          <w:i/>
        </w:rPr>
        <w:t xml:space="preserve">. Aujourd’hui </w:t>
      </w:r>
      <w:r w:rsidRPr="00B802CA">
        <w:rPr>
          <w:i/>
        </w:rPr>
        <w:t>le développement doit être terminé</w:t>
      </w:r>
      <w:r w:rsidR="00B802CA" w:rsidRPr="00B802CA">
        <w:rPr>
          <w:i/>
        </w:rPr>
        <w:t>. La première série sur laquelle nous travaillons sera présentée au premier semestre 2017 avec une broche 60'000 t/min</w:t>
      </w:r>
      <w:r w:rsidR="002632D4">
        <w:rPr>
          <w:i/>
        </w:rPr>
        <w:t xml:space="preserve"> voir</w:t>
      </w:r>
      <w:r w:rsidR="00687506">
        <w:rPr>
          <w:i/>
        </w:rPr>
        <w:t>e</w:t>
      </w:r>
      <w:r w:rsidR="002632D4">
        <w:rPr>
          <w:i/>
        </w:rPr>
        <w:t xml:space="preserve"> 80'000 t/min</w:t>
      </w:r>
      <w:r w:rsidR="00B802CA" w:rsidRPr="00B802CA">
        <w:rPr>
          <w:i/>
        </w:rPr>
        <w:t xml:space="preserve">, un magasin d’outils à 15 positions, l’arrosage, </w:t>
      </w:r>
      <w:r w:rsidRPr="00B802CA">
        <w:rPr>
          <w:i/>
        </w:rPr>
        <w:t>l’évacuation des copeaux</w:t>
      </w:r>
      <w:r w:rsidR="00B802CA" w:rsidRPr="00B802CA">
        <w:rPr>
          <w:i/>
        </w:rPr>
        <w:t xml:space="preserve"> et des systèmes de mesures outils et pièce ».</w:t>
      </w:r>
      <w:r w:rsidR="00B802CA">
        <w:t xml:space="preserve"> Pour parvenir à ce résultat en si peu de t</w:t>
      </w:r>
      <w:r w:rsidR="001C5B09">
        <w:t xml:space="preserve">emps, </w:t>
      </w:r>
      <w:proofErr w:type="spellStart"/>
      <w:r w:rsidR="00B12457">
        <w:t>M</w:t>
      </w:r>
      <w:r w:rsidR="009B4D99">
        <w:t>ecatis</w:t>
      </w:r>
      <w:proofErr w:type="spellEnd"/>
      <w:r w:rsidR="001C5B09">
        <w:t xml:space="preserve"> compte sur les « </w:t>
      </w:r>
      <w:proofErr w:type="spellStart"/>
      <w:r w:rsidR="001C5B09">
        <w:t>Early</w:t>
      </w:r>
      <w:proofErr w:type="spellEnd"/>
      <w:r w:rsidR="001C5B09">
        <w:t xml:space="preserve"> </w:t>
      </w:r>
      <w:proofErr w:type="spellStart"/>
      <w:r w:rsidR="001C5B09">
        <w:t>A</w:t>
      </w:r>
      <w:r w:rsidR="00B802CA">
        <w:t>dopters</w:t>
      </w:r>
      <w:proofErr w:type="spellEnd"/>
      <w:r w:rsidR="00B802CA">
        <w:t> » qui sont des clients convaincus que cette nouvelle technologie va révolutionner la production et sont prêts à investir pour faire partie des premiers à en bénéficier.</w:t>
      </w:r>
    </w:p>
    <w:p w:rsidR="00B802CA" w:rsidRDefault="00B802CA" w:rsidP="00CB7B45">
      <w:pPr>
        <w:spacing w:after="0"/>
        <w:jc w:val="both"/>
      </w:pPr>
    </w:p>
    <w:p w:rsidR="00B802CA" w:rsidRPr="00B802CA" w:rsidRDefault="00B802CA" w:rsidP="00CB7B45">
      <w:pPr>
        <w:spacing w:after="0"/>
        <w:jc w:val="both"/>
        <w:rPr>
          <w:b/>
        </w:rPr>
      </w:pPr>
      <w:r w:rsidRPr="00B802CA">
        <w:rPr>
          <w:b/>
        </w:rPr>
        <w:t>Un coup de cœur qui s’inscrit dans une tendance</w:t>
      </w:r>
    </w:p>
    <w:p w:rsidR="00B802CA" w:rsidRDefault="000A4E2C" w:rsidP="00CB7B45">
      <w:pPr>
        <w:spacing w:after="0"/>
        <w:jc w:val="both"/>
      </w:pPr>
      <w:r>
        <w:t xml:space="preserve">Jeune entrepreneur passionné, Samuel Vuadens a eu </w:t>
      </w:r>
      <w:r w:rsidR="00DC7D65">
        <w:t>un véritable coup de cœur pour M</w:t>
      </w:r>
      <w:r>
        <w:t>icro</w:t>
      </w:r>
      <w:r w:rsidRPr="009B0747">
        <w:rPr>
          <w:vertAlign w:val="superscript"/>
        </w:rPr>
        <w:t>5</w:t>
      </w:r>
      <w:r>
        <w:t>, mais la décision de se lancer dans ce projet a été m</w:t>
      </w:r>
      <w:r w:rsidR="000D121A">
        <w:t>û</w:t>
      </w:r>
      <w:r>
        <w:t xml:space="preserve">rement réfléchie : </w:t>
      </w:r>
      <w:r w:rsidRPr="000A4E2C">
        <w:rPr>
          <w:i/>
        </w:rPr>
        <w:t>« Nous avons beaucoup d’expérience dans l’horlogerie et dans la machine-outil, c’est une base</w:t>
      </w:r>
      <w:r>
        <w:rPr>
          <w:i/>
        </w:rPr>
        <w:t xml:space="preserve"> indispensable</w:t>
      </w:r>
      <w:r w:rsidR="00DC7D65">
        <w:rPr>
          <w:i/>
        </w:rPr>
        <w:t>. A mes yeux, la machine M</w:t>
      </w:r>
      <w:r w:rsidRPr="000A4E2C">
        <w:rPr>
          <w:i/>
        </w:rPr>
        <w:t>icro5 n’est qu’une première étape dans un changement complet de la manière de p</w:t>
      </w:r>
      <w:r w:rsidR="00DC7D65">
        <w:rPr>
          <w:i/>
        </w:rPr>
        <w:t>roduire. Dans le futur nous pourr</w:t>
      </w:r>
      <w:r w:rsidRPr="000A4E2C">
        <w:rPr>
          <w:i/>
        </w:rPr>
        <w:t>ons imaginer des micro-usines situées au plus proc</w:t>
      </w:r>
      <w:r w:rsidR="001E6C3C">
        <w:rPr>
          <w:i/>
        </w:rPr>
        <w:t>he des besoins de consommation. E</w:t>
      </w:r>
      <w:r w:rsidRPr="000A4E2C">
        <w:rPr>
          <w:i/>
        </w:rPr>
        <w:t xml:space="preserve">n tant </w:t>
      </w:r>
      <w:r w:rsidRPr="000A4E2C">
        <w:rPr>
          <w:i/>
        </w:rPr>
        <w:lastRenderedPageBreak/>
        <w:t xml:space="preserve">qu’intégrateur, nous pourrions </w:t>
      </w:r>
      <w:r w:rsidR="00B00454">
        <w:rPr>
          <w:i/>
        </w:rPr>
        <w:t xml:space="preserve">alors </w:t>
      </w:r>
      <w:r w:rsidRPr="000A4E2C">
        <w:rPr>
          <w:i/>
        </w:rPr>
        <w:t>utiliser au mieux n</w:t>
      </w:r>
      <w:r w:rsidR="001C5B09">
        <w:rPr>
          <w:i/>
        </w:rPr>
        <w:t xml:space="preserve">os compétences pour construire cet </w:t>
      </w:r>
      <w:r w:rsidRPr="000A4E2C">
        <w:rPr>
          <w:i/>
        </w:rPr>
        <w:t xml:space="preserve">environnement </w:t>
      </w:r>
      <w:r w:rsidR="001C5B09">
        <w:rPr>
          <w:i/>
        </w:rPr>
        <w:t xml:space="preserve">complet autour de </w:t>
      </w:r>
      <w:r w:rsidR="00DC7D65">
        <w:rPr>
          <w:i/>
        </w:rPr>
        <w:t>M</w:t>
      </w:r>
      <w:r w:rsidRPr="000A4E2C">
        <w:rPr>
          <w:i/>
        </w:rPr>
        <w:t>icro</w:t>
      </w:r>
      <w:r w:rsidRPr="009B0747">
        <w:rPr>
          <w:i/>
          <w:vertAlign w:val="superscript"/>
        </w:rPr>
        <w:t>5</w:t>
      </w:r>
      <w:r w:rsidRPr="000A4E2C">
        <w:rPr>
          <w:i/>
        </w:rPr>
        <w:t> ».</w:t>
      </w:r>
    </w:p>
    <w:p w:rsidR="001C5B09" w:rsidRDefault="001C5B09" w:rsidP="00CB7B45">
      <w:pPr>
        <w:spacing w:after="0"/>
        <w:jc w:val="both"/>
      </w:pPr>
    </w:p>
    <w:p w:rsidR="001C5B09" w:rsidRPr="001C5B09" w:rsidRDefault="00687506" w:rsidP="00CB7B45">
      <w:pPr>
        <w:spacing w:after="0"/>
        <w:jc w:val="both"/>
        <w:rPr>
          <w:b/>
        </w:rPr>
      </w:pPr>
      <w:r>
        <w:rPr>
          <w:b/>
        </w:rPr>
        <w:t xml:space="preserve">Une commande ouverte </w:t>
      </w:r>
      <w:r w:rsidR="0099195F">
        <w:rPr>
          <w:b/>
        </w:rPr>
        <w:t>pour une large démocratisation.</w:t>
      </w:r>
    </w:p>
    <w:p w:rsidR="001C5B09" w:rsidRDefault="001C5B09" w:rsidP="00CB7B45">
      <w:pPr>
        <w:spacing w:after="0"/>
        <w:jc w:val="both"/>
      </w:pPr>
      <w:r>
        <w:t>La machine sera dispon</w:t>
      </w:r>
      <w:r w:rsidR="00B12457">
        <w:t xml:space="preserve">ible avec une </w:t>
      </w:r>
      <w:r>
        <w:t xml:space="preserve">commande très ouverte. Le </w:t>
      </w:r>
      <w:r w:rsidRPr="005F0553">
        <w:t>directeur explique</w:t>
      </w:r>
      <w:r>
        <w:t xml:space="preserve"> : </w:t>
      </w:r>
      <w:r w:rsidRPr="0099195F">
        <w:rPr>
          <w:i/>
        </w:rPr>
        <w:t>« </w:t>
      </w:r>
      <w:r w:rsidR="0099195F" w:rsidRPr="0099195F">
        <w:rPr>
          <w:i/>
        </w:rPr>
        <w:t>Le défi auquel nous faisons face n’est pas mécanique, mais plutôt dans l’industrialisation et l’informatique. Notre but est de faire baisser au maximum le coût de production de la machine et ainsi pouvoir la vendre très largement. L’idée de la commande ouverte est que de nombreuses entreprises puissent se l’approprier et développer des solutions logicielles complémentaires pour permettre une très large démocratisation »</w:t>
      </w:r>
      <w:r w:rsidR="0099195F">
        <w:rPr>
          <w:i/>
        </w:rPr>
        <w:t xml:space="preserve">. </w:t>
      </w:r>
      <w:r w:rsidR="0099195F" w:rsidRPr="0099195F">
        <w:t>La vision de Samuel</w:t>
      </w:r>
      <w:r w:rsidR="0099195F">
        <w:t xml:space="preserve"> Vuadens se rapproche du monde de l’impression 3D o</w:t>
      </w:r>
      <w:r w:rsidR="000D121A">
        <w:t>ù</w:t>
      </w:r>
      <w:r w:rsidR="0099195F">
        <w:t xml:space="preserve"> il est possible </w:t>
      </w:r>
      <w:r w:rsidR="00B00454">
        <w:t xml:space="preserve">de produire directement chez l’utilisateur final. </w:t>
      </w:r>
      <w:r w:rsidR="0099195F">
        <w:t xml:space="preserve">Il conclut à ce sujet : </w:t>
      </w:r>
      <w:r w:rsidR="0099195F" w:rsidRPr="0099195F">
        <w:rPr>
          <w:i/>
        </w:rPr>
        <w:t>« Nous ne sommes pas fabricant</w:t>
      </w:r>
      <w:r w:rsidR="000D121A">
        <w:rPr>
          <w:i/>
        </w:rPr>
        <w:t>s</w:t>
      </w:r>
      <w:r w:rsidR="0099195F" w:rsidRPr="0099195F">
        <w:rPr>
          <w:i/>
        </w:rPr>
        <w:t xml:space="preserve"> de machines mais intégrateurs et dans cette nouvelle manière de voir l’usinage « décentralisé », nous restons concentré</w:t>
      </w:r>
      <w:r w:rsidR="000D121A">
        <w:rPr>
          <w:i/>
        </w:rPr>
        <w:t>s</w:t>
      </w:r>
      <w:r w:rsidR="0099195F" w:rsidRPr="0099195F">
        <w:rPr>
          <w:i/>
        </w:rPr>
        <w:t xml:space="preserve"> sur notre cœur de métier en proposant des solutions complètes ».</w:t>
      </w:r>
    </w:p>
    <w:p w:rsidR="0099195F" w:rsidRDefault="0099195F" w:rsidP="00CB7B45">
      <w:pPr>
        <w:spacing w:after="0"/>
        <w:jc w:val="both"/>
      </w:pPr>
    </w:p>
    <w:p w:rsidR="0099195F" w:rsidRPr="00BD2F0E" w:rsidRDefault="00BD2F0E" w:rsidP="00CB7B45">
      <w:pPr>
        <w:spacing w:after="0"/>
        <w:jc w:val="both"/>
        <w:rPr>
          <w:b/>
        </w:rPr>
      </w:pPr>
      <w:r w:rsidRPr="00BD2F0E">
        <w:rPr>
          <w:b/>
        </w:rPr>
        <w:t>Et si travailler ensemble était la solution</w:t>
      </w:r>
      <w:r>
        <w:rPr>
          <w:b/>
        </w:rPr>
        <w:t> ?</w:t>
      </w:r>
    </w:p>
    <w:p w:rsidR="00BD2F0E" w:rsidRDefault="00BD2F0E" w:rsidP="00CB7B45">
      <w:pPr>
        <w:spacing w:after="0"/>
        <w:jc w:val="both"/>
      </w:pPr>
      <w:r>
        <w:t>Questionné par rapport</w:t>
      </w:r>
      <w:r w:rsidR="001E6C3C">
        <w:t xml:space="preserve"> au</w:t>
      </w:r>
      <w:r>
        <w:t xml:space="preserve"> fait que la machine </w:t>
      </w:r>
      <w:r w:rsidRPr="009B4D99">
        <w:t xml:space="preserve">est disponible </w:t>
      </w:r>
      <w:r w:rsidR="00B12457">
        <w:t xml:space="preserve">sous licence </w:t>
      </w:r>
      <w:r w:rsidR="009B4D99">
        <w:t xml:space="preserve">et </w:t>
      </w:r>
      <w:r w:rsidR="00803226">
        <w:t>peut être construit</w:t>
      </w:r>
      <w:r w:rsidR="009B4D99">
        <w:t>e</w:t>
      </w:r>
      <w:r w:rsidR="00803226">
        <w:t xml:space="preserve"> par d’autre,</w:t>
      </w:r>
      <w:r>
        <w:t xml:space="preserve"> le directeur est très clair : </w:t>
      </w:r>
      <w:r w:rsidRPr="009625FA">
        <w:rPr>
          <w:i/>
        </w:rPr>
        <w:t xml:space="preserve">« Aujourd’hui nous sommes </w:t>
      </w:r>
      <w:r w:rsidR="00B12457">
        <w:rPr>
          <w:i/>
        </w:rPr>
        <w:t xml:space="preserve">dans </w:t>
      </w:r>
      <w:r w:rsidRPr="009625FA">
        <w:rPr>
          <w:i/>
        </w:rPr>
        <w:t>les premiers à avoir fait le pas pour la finalisation du développement de</w:t>
      </w:r>
      <w:r w:rsidR="00803226">
        <w:rPr>
          <w:i/>
        </w:rPr>
        <w:t xml:space="preserve"> la</w:t>
      </w:r>
      <w:r w:rsidR="00DC7D65">
        <w:rPr>
          <w:i/>
        </w:rPr>
        <w:t xml:space="preserve"> M</w:t>
      </w:r>
      <w:r w:rsidRPr="009625FA">
        <w:rPr>
          <w:i/>
        </w:rPr>
        <w:t>icro</w:t>
      </w:r>
      <w:r w:rsidRPr="009B0747">
        <w:rPr>
          <w:i/>
          <w:vertAlign w:val="superscript"/>
        </w:rPr>
        <w:t>5</w:t>
      </w:r>
      <w:r w:rsidRPr="009625FA">
        <w:rPr>
          <w:i/>
        </w:rPr>
        <w:t xml:space="preserve"> </w:t>
      </w:r>
      <w:r w:rsidR="009625FA" w:rsidRPr="009625FA">
        <w:rPr>
          <w:i/>
        </w:rPr>
        <w:t>en une solution d’usinage cohérente et complète. D’ici quelques mois nous proposerons une machine parfaitement fonctionnelle et nous</w:t>
      </w:r>
      <w:r w:rsidR="00803226">
        <w:rPr>
          <w:i/>
        </w:rPr>
        <w:t xml:space="preserve"> espérons</w:t>
      </w:r>
      <w:r w:rsidR="009625FA" w:rsidRPr="009625FA">
        <w:rPr>
          <w:i/>
        </w:rPr>
        <w:t xml:space="preserve"> </w:t>
      </w:r>
      <w:r w:rsidR="00803226">
        <w:rPr>
          <w:i/>
        </w:rPr>
        <w:t xml:space="preserve">que les </w:t>
      </w:r>
      <w:r w:rsidR="009625FA" w:rsidRPr="009625FA">
        <w:rPr>
          <w:i/>
        </w:rPr>
        <w:t>autres entreprises intéressées à commercialiser</w:t>
      </w:r>
      <w:r w:rsidR="00803226">
        <w:rPr>
          <w:i/>
        </w:rPr>
        <w:t xml:space="preserve"> la</w:t>
      </w:r>
      <w:r w:rsidR="00DC7D65">
        <w:rPr>
          <w:i/>
        </w:rPr>
        <w:t xml:space="preserve"> M</w:t>
      </w:r>
      <w:r w:rsidR="009625FA" w:rsidRPr="009625FA">
        <w:rPr>
          <w:i/>
        </w:rPr>
        <w:t>icro</w:t>
      </w:r>
      <w:r w:rsidR="009625FA" w:rsidRPr="009B0747">
        <w:rPr>
          <w:i/>
          <w:vertAlign w:val="superscript"/>
        </w:rPr>
        <w:t>5</w:t>
      </w:r>
      <w:r w:rsidR="00803226">
        <w:rPr>
          <w:i/>
        </w:rPr>
        <w:t xml:space="preserve"> nous consulterons pour l’intégrer comme sous-groupe assemblée dans leur solution</w:t>
      </w:r>
      <w:r w:rsidR="009625FA" w:rsidRPr="009625FA">
        <w:rPr>
          <w:i/>
        </w:rPr>
        <w:t>. Nous gardons la même logique que la haute</w:t>
      </w:r>
      <w:r w:rsidR="000D121A">
        <w:rPr>
          <w:i/>
        </w:rPr>
        <w:t xml:space="preserve"> </w:t>
      </w:r>
      <w:r w:rsidR="009625FA" w:rsidRPr="009625FA">
        <w:rPr>
          <w:i/>
        </w:rPr>
        <w:t xml:space="preserve">école et si </w:t>
      </w:r>
      <w:r w:rsidR="000D121A">
        <w:rPr>
          <w:i/>
        </w:rPr>
        <w:t>d’</w:t>
      </w:r>
      <w:r w:rsidR="009625FA" w:rsidRPr="009625FA">
        <w:rPr>
          <w:i/>
        </w:rPr>
        <w:t xml:space="preserve">autres sont intéressés à commercialiser la machine </w:t>
      </w:r>
      <w:r w:rsidR="00B00454">
        <w:rPr>
          <w:i/>
        </w:rPr>
        <w:t>en incluant nos</w:t>
      </w:r>
      <w:r w:rsidR="009625FA" w:rsidRPr="009625FA">
        <w:rPr>
          <w:i/>
        </w:rPr>
        <w:t xml:space="preserve"> développements, nous sommes ouverts à la discussion ».</w:t>
      </w:r>
      <w:r w:rsidR="00DC7D65">
        <w:t xml:space="preserve"> La machine M</w:t>
      </w:r>
      <w:r w:rsidR="009625FA">
        <w:t>icro</w:t>
      </w:r>
      <w:r w:rsidR="009625FA" w:rsidRPr="009B0747">
        <w:rPr>
          <w:vertAlign w:val="superscript"/>
        </w:rPr>
        <w:t>5</w:t>
      </w:r>
      <w:r w:rsidR="009625FA">
        <w:t xml:space="preserve"> semble donc être non seulement une révolution technique, mais </w:t>
      </w:r>
      <w:r w:rsidR="00B00454">
        <w:t xml:space="preserve">elle offre </w:t>
      </w:r>
      <w:r w:rsidR="009625FA">
        <w:t xml:space="preserve">également </w:t>
      </w:r>
      <w:r w:rsidR="00B00454">
        <w:t xml:space="preserve">des possibilités novatrices </w:t>
      </w:r>
      <w:r w:rsidR="009625FA">
        <w:t>dans la manière d’aborder le business dans le monde de l’usinage.</w:t>
      </w:r>
    </w:p>
    <w:p w:rsidR="009625FA" w:rsidRDefault="009625FA" w:rsidP="00CB7B45">
      <w:pPr>
        <w:spacing w:after="0"/>
        <w:jc w:val="both"/>
      </w:pPr>
    </w:p>
    <w:p w:rsidR="009625FA" w:rsidRPr="009625FA" w:rsidRDefault="00463C40" w:rsidP="00CB7B45">
      <w:pPr>
        <w:spacing w:after="0"/>
        <w:jc w:val="both"/>
        <w:rPr>
          <w:b/>
        </w:rPr>
      </w:pPr>
      <w:r>
        <w:rPr>
          <w:b/>
        </w:rPr>
        <w:t>M</w:t>
      </w:r>
      <w:r w:rsidR="00BF3A7A">
        <w:rPr>
          <w:b/>
        </w:rPr>
        <w:t>icro</w:t>
      </w:r>
      <w:r w:rsidR="00BF3A7A" w:rsidRPr="009B0747">
        <w:rPr>
          <w:b/>
          <w:vertAlign w:val="superscript"/>
        </w:rPr>
        <w:t>5</w:t>
      </w:r>
      <w:r w:rsidR="009625FA" w:rsidRPr="009625FA">
        <w:rPr>
          <w:b/>
        </w:rPr>
        <w:t xml:space="preserve"> pa</w:t>
      </w:r>
      <w:r w:rsidR="007D10FF">
        <w:rPr>
          <w:b/>
        </w:rPr>
        <w:t>r</w:t>
      </w:r>
      <w:r w:rsidR="009625FA" w:rsidRPr="009625FA">
        <w:rPr>
          <w:b/>
        </w:rPr>
        <w:t>ce que le monde change</w:t>
      </w:r>
    </w:p>
    <w:p w:rsidR="009625FA" w:rsidRDefault="00463C40" w:rsidP="00CB7B45">
      <w:pPr>
        <w:spacing w:after="0"/>
        <w:jc w:val="both"/>
      </w:pPr>
      <w:r>
        <w:t>Avec M</w:t>
      </w:r>
      <w:r w:rsidR="00BF3A7A">
        <w:t>icro</w:t>
      </w:r>
      <w:r w:rsidR="00BF3A7A" w:rsidRPr="009B0747">
        <w:rPr>
          <w:vertAlign w:val="superscript"/>
        </w:rPr>
        <w:t>5</w:t>
      </w:r>
      <w:r w:rsidR="00BF3A7A">
        <w:t xml:space="preserve">, </w:t>
      </w:r>
      <w:r w:rsidR="0076770E">
        <w:t>Mecatis</w:t>
      </w:r>
      <w:r w:rsidR="00BF3A7A">
        <w:t xml:space="preserve"> propose</w:t>
      </w:r>
      <w:r w:rsidR="0076770E">
        <w:t xml:space="preserve"> une approche résolument nouvelle qui rompt av</w:t>
      </w:r>
      <w:r w:rsidR="00BF3A7A">
        <w:t xml:space="preserve">ec les habitudes de la branche et vise à « démocratiser » l’usinage. En conclusion Samuel Vuadens explique : </w:t>
      </w:r>
      <w:r w:rsidR="00BF3A7A" w:rsidRPr="00D40E93">
        <w:rPr>
          <w:i/>
        </w:rPr>
        <w:t>« Selon moi cette tendance est inévitable et grâce à la haute école Arc, nous avons la possibilité de faire de la Suisse un des fers de lance de l’industrie du futur</w:t>
      </w:r>
      <w:r w:rsidR="00D40E93">
        <w:rPr>
          <w:i/>
        </w:rPr>
        <w:t>. Nous sommes au début d’un changement fondamental</w:t>
      </w:r>
      <w:r w:rsidR="00D40E93" w:rsidRPr="00D40E93">
        <w:rPr>
          <w:i/>
        </w:rPr>
        <w:t xml:space="preserve"> ». </w:t>
      </w:r>
      <w:r w:rsidR="00D40E93">
        <w:t xml:space="preserve">Il ajoute à l’intention de ses clients potentiels : </w:t>
      </w:r>
      <w:r w:rsidR="00D40E93" w:rsidRPr="00D40E93">
        <w:rPr>
          <w:i/>
        </w:rPr>
        <w:t>« Lancez-vous et osez êtr</w:t>
      </w:r>
      <w:r>
        <w:rPr>
          <w:i/>
        </w:rPr>
        <w:t>e parmi les premiers à adopter M</w:t>
      </w:r>
      <w:r w:rsidR="00D40E93" w:rsidRPr="00D40E93">
        <w:rPr>
          <w:i/>
        </w:rPr>
        <w:t>icro</w:t>
      </w:r>
      <w:r w:rsidR="00D40E93" w:rsidRPr="009B0747">
        <w:rPr>
          <w:i/>
          <w:vertAlign w:val="superscript"/>
        </w:rPr>
        <w:t>5</w:t>
      </w:r>
      <w:r w:rsidR="00D40E93" w:rsidRPr="00D40E93">
        <w:rPr>
          <w:i/>
        </w:rPr>
        <w:t xml:space="preserve"> ! ». </w:t>
      </w:r>
    </w:p>
    <w:p w:rsidR="00BF3A7A" w:rsidRDefault="00BF3A7A" w:rsidP="00CB7B45">
      <w:pPr>
        <w:spacing w:after="0"/>
        <w:jc w:val="both"/>
      </w:pPr>
    </w:p>
    <w:p w:rsidR="001C5B09" w:rsidRDefault="001C5B09" w:rsidP="00CB7B45">
      <w:pPr>
        <w:spacing w:after="0"/>
        <w:jc w:val="both"/>
      </w:pPr>
      <w:r>
        <w:t>[[Encadré]]</w:t>
      </w:r>
    </w:p>
    <w:p w:rsidR="001C5B09" w:rsidRPr="001C5B09" w:rsidRDefault="001C5B09" w:rsidP="00CB7B45">
      <w:pPr>
        <w:spacing w:after="0"/>
        <w:jc w:val="both"/>
        <w:rPr>
          <w:b/>
        </w:rPr>
      </w:pPr>
      <w:r w:rsidRPr="001C5B09">
        <w:rPr>
          <w:b/>
        </w:rPr>
        <w:t>Mecatis en quelques faits</w:t>
      </w:r>
    </w:p>
    <w:p w:rsidR="001C5B09" w:rsidRDefault="001C5B09" w:rsidP="00CB7B45">
      <w:pPr>
        <w:spacing w:after="0"/>
        <w:jc w:val="both"/>
      </w:pPr>
      <w:r>
        <w:t>Fondation en 2007 par S. Vuadens et son associé P. Fournier.</w:t>
      </w:r>
    </w:p>
    <w:p w:rsidR="001C5B09" w:rsidRDefault="001C5B09" w:rsidP="00CB7B45">
      <w:pPr>
        <w:spacing w:after="0"/>
        <w:jc w:val="both"/>
      </w:pPr>
      <w:r>
        <w:t>L’entreprise offre quatre services complémentaires : engineering, fabrication, industrialisation et maintenance. L’intégration de ces quatre pôles en une offre complète et complémentaire est, selon les clients, le point fort de l’entreprise.</w:t>
      </w:r>
    </w:p>
    <w:p w:rsidR="002539F7" w:rsidRDefault="00A45626" w:rsidP="00CB7B45">
      <w:pPr>
        <w:spacing w:after="0"/>
        <w:jc w:val="both"/>
      </w:pPr>
      <w:r>
        <w:t xml:space="preserve">L’entreprise dispose d’un </w:t>
      </w:r>
      <w:r w:rsidR="001E070C">
        <w:t xml:space="preserve">secteur de fabrication pour les </w:t>
      </w:r>
      <w:r w:rsidR="002539F7">
        <w:t>prototypage</w:t>
      </w:r>
      <w:r w:rsidR="001E070C">
        <w:t>s</w:t>
      </w:r>
      <w:r w:rsidR="002539F7">
        <w:t xml:space="preserve"> équipé pour garantir une très grande réactivité</w:t>
      </w:r>
      <w:r w:rsidR="001E070C">
        <w:t>. Le reste d</w:t>
      </w:r>
      <w:r w:rsidR="00463C40">
        <w:t>e la fabrication est sous-traitée</w:t>
      </w:r>
      <w:r w:rsidR="001E070C">
        <w:t>, quasiment toujours en suisse romande.</w:t>
      </w:r>
    </w:p>
    <w:p w:rsidR="001C5B09" w:rsidRDefault="001C5B09" w:rsidP="00CB7B45">
      <w:pPr>
        <w:spacing w:after="0"/>
        <w:jc w:val="both"/>
      </w:pPr>
      <w:r>
        <w:t>Plus de 200 projets d’industrialisation menés à terme</w:t>
      </w:r>
      <w:r w:rsidR="00A45626">
        <w:t xml:space="preserve"> à ce jour</w:t>
      </w:r>
      <w:r>
        <w:t>.</w:t>
      </w:r>
    </w:p>
    <w:p w:rsidR="009B4D99" w:rsidRDefault="00463C40" w:rsidP="00CB7B45">
      <w:pPr>
        <w:spacing w:after="0"/>
        <w:jc w:val="both"/>
      </w:pPr>
      <w:r>
        <w:t>Objectifs avec M</w:t>
      </w:r>
      <w:r w:rsidR="00BF3A7A">
        <w:t>icro</w:t>
      </w:r>
      <w:r w:rsidR="00BF3A7A" w:rsidRPr="009B0747">
        <w:rPr>
          <w:vertAlign w:val="superscript"/>
        </w:rPr>
        <w:t>5</w:t>
      </w:r>
      <w:r w:rsidR="00BF3A7A">
        <w:t> ? Sortir rapidement les 10 premières ma</w:t>
      </w:r>
      <w:r w:rsidR="001E070C">
        <w:t>chines et avancer sur le concept de micro usine pouvant produire de petite série.</w:t>
      </w:r>
    </w:p>
    <w:p w:rsidR="001C5B09" w:rsidRDefault="001C5B09" w:rsidP="00CB7B45">
      <w:pPr>
        <w:spacing w:after="0"/>
        <w:jc w:val="both"/>
      </w:pPr>
      <w:r>
        <w:t>[[END]]</w:t>
      </w:r>
    </w:p>
    <w:p w:rsidR="001C5B09" w:rsidRDefault="001C5B09" w:rsidP="00CB7B45">
      <w:pPr>
        <w:spacing w:after="0"/>
        <w:jc w:val="both"/>
      </w:pPr>
    </w:p>
    <w:p w:rsidR="00D40E93" w:rsidRDefault="00D40E93" w:rsidP="00CB7B45">
      <w:pPr>
        <w:spacing w:after="0"/>
        <w:jc w:val="both"/>
      </w:pPr>
      <w:r w:rsidRPr="00D40E93">
        <w:lastRenderedPageBreak/>
        <w:t xml:space="preserve">Si vous désirez participer au projet en faisant l’acquisition d’une des premières machines </w:t>
      </w:r>
      <w:r>
        <w:t>vous pouvez prendre contact avec Mecatis</w:t>
      </w:r>
      <w:r w:rsidRPr="00D40E93">
        <w:t xml:space="preserve"> pour la </w:t>
      </w:r>
      <w:r w:rsidR="00DF72FF">
        <w:t>S</w:t>
      </w:r>
      <w:r w:rsidRPr="00D40E93">
        <w:t xml:space="preserve">uisse romande ou </w:t>
      </w:r>
      <w:proofErr w:type="spellStart"/>
      <w:r w:rsidRPr="00D40E93">
        <w:t>Safelock</w:t>
      </w:r>
      <w:proofErr w:type="spellEnd"/>
      <w:r w:rsidRPr="00D40E93">
        <w:t xml:space="preserve"> pour la </w:t>
      </w:r>
      <w:r w:rsidR="00DF72FF">
        <w:t>S</w:t>
      </w:r>
      <w:r w:rsidRPr="00D40E93">
        <w:t>uisse allemande.</w:t>
      </w:r>
    </w:p>
    <w:p w:rsidR="00D40E93" w:rsidRDefault="00D40E93" w:rsidP="00CB7B45">
      <w:pPr>
        <w:spacing w:after="0"/>
        <w:jc w:val="both"/>
      </w:pPr>
    </w:p>
    <w:p w:rsidR="00D40E93" w:rsidRPr="00D40E93" w:rsidRDefault="00D40E93" w:rsidP="00D40E93">
      <w:pPr>
        <w:spacing w:after="0"/>
        <w:jc w:val="both"/>
        <w:rPr>
          <w:b/>
        </w:rPr>
      </w:pPr>
      <w:r w:rsidRPr="00D40E93">
        <w:rPr>
          <w:b/>
        </w:rPr>
        <w:t>Mecatis engineering SA</w:t>
      </w:r>
    </w:p>
    <w:p w:rsidR="00D40E93" w:rsidRDefault="00D40E93" w:rsidP="00D40E93">
      <w:pPr>
        <w:spacing w:after="0"/>
        <w:jc w:val="both"/>
      </w:pPr>
      <w:r>
        <w:t>Place de la Maison de Commune 1</w:t>
      </w:r>
    </w:p>
    <w:p w:rsidR="00D40E93" w:rsidRPr="00E669A1" w:rsidRDefault="00D40E93" w:rsidP="00D40E93">
      <w:pPr>
        <w:spacing w:after="0"/>
        <w:jc w:val="both"/>
        <w:rPr>
          <w:lang w:val="en-GB"/>
        </w:rPr>
      </w:pPr>
      <w:r w:rsidRPr="00E669A1">
        <w:rPr>
          <w:lang w:val="en-GB"/>
        </w:rPr>
        <w:t>CH-1914 Isérables</w:t>
      </w:r>
    </w:p>
    <w:p w:rsidR="00D40E93" w:rsidRPr="00D40E93" w:rsidRDefault="00FD1443" w:rsidP="00D40E93">
      <w:pPr>
        <w:spacing w:after="0"/>
        <w:jc w:val="both"/>
        <w:rPr>
          <w:lang w:val="en-GB"/>
        </w:rPr>
      </w:pPr>
      <w:hyperlink r:id="rId5" w:history="1">
        <w:r w:rsidR="00D40E93" w:rsidRPr="00133F1D">
          <w:rPr>
            <w:rStyle w:val="Lienhypertexte"/>
            <w:lang w:val="en-GB"/>
          </w:rPr>
          <w:t>www.mecatis.ch</w:t>
        </w:r>
      </w:hyperlink>
      <w:r w:rsidR="00D40E93">
        <w:rPr>
          <w:lang w:val="en-GB"/>
        </w:rPr>
        <w:t xml:space="preserve"> </w:t>
      </w:r>
    </w:p>
    <w:p w:rsidR="00D40E93" w:rsidRPr="00D40E93" w:rsidRDefault="00D40E93" w:rsidP="00D40E93">
      <w:pPr>
        <w:spacing w:after="0"/>
        <w:jc w:val="both"/>
        <w:rPr>
          <w:lang w:val="en-GB"/>
        </w:rPr>
      </w:pPr>
    </w:p>
    <w:p w:rsidR="00D40E93" w:rsidRPr="00D40E93" w:rsidRDefault="00D40E93" w:rsidP="00D40E93">
      <w:pPr>
        <w:spacing w:after="0"/>
        <w:jc w:val="both"/>
        <w:rPr>
          <w:b/>
          <w:lang w:val="en-GB"/>
        </w:rPr>
      </w:pPr>
      <w:proofErr w:type="spellStart"/>
      <w:r w:rsidRPr="00D40E93">
        <w:rPr>
          <w:b/>
          <w:lang w:val="en-GB"/>
        </w:rPr>
        <w:t>Safelock</w:t>
      </w:r>
      <w:proofErr w:type="spellEnd"/>
      <w:r w:rsidRPr="00D40E93">
        <w:rPr>
          <w:b/>
          <w:lang w:val="en-GB"/>
        </w:rPr>
        <w:t xml:space="preserve"> SA</w:t>
      </w:r>
    </w:p>
    <w:p w:rsidR="00D40E93" w:rsidRPr="00E669A1" w:rsidRDefault="00D40E93" w:rsidP="00D40E93">
      <w:pPr>
        <w:spacing w:after="0"/>
        <w:jc w:val="both"/>
      </w:pPr>
      <w:r w:rsidRPr="00E669A1">
        <w:t>Grand-Rue 19 / C.P. 324</w:t>
      </w:r>
    </w:p>
    <w:p w:rsidR="00D40E93" w:rsidRPr="00E669A1" w:rsidRDefault="00D40E93" w:rsidP="00D40E93">
      <w:pPr>
        <w:spacing w:after="0"/>
        <w:jc w:val="both"/>
      </w:pPr>
      <w:r w:rsidRPr="00E669A1">
        <w:t xml:space="preserve">CH-2735 </w:t>
      </w:r>
      <w:proofErr w:type="spellStart"/>
      <w:r w:rsidRPr="00E669A1">
        <w:t>Malleray</w:t>
      </w:r>
      <w:proofErr w:type="spellEnd"/>
    </w:p>
    <w:p w:rsidR="00D40E93" w:rsidRPr="00E669A1" w:rsidRDefault="00FD1443" w:rsidP="00D40E93">
      <w:pPr>
        <w:spacing w:after="0"/>
        <w:jc w:val="both"/>
      </w:pPr>
      <w:hyperlink r:id="rId6" w:history="1">
        <w:r w:rsidR="00D40E93" w:rsidRPr="00E669A1">
          <w:rPr>
            <w:rStyle w:val="Lienhypertexte"/>
          </w:rPr>
          <w:t>www.safelock.ch</w:t>
        </w:r>
      </w:hyperlink>
      <w:r w:rsidR="00D40E93" w:rsidRPr="00E669A1">
        <w:t xml:space="preserve"> </w:t>
      </w:r>
    </w:p>
    <w:p w:rsidR="00D40E93" w:rsidRPr="00E669A1" w:rsidRDefault="00D40E93" w:rsidP="00D40E93">
      <w:pPr>
        <w:spacing w:after="0"/>
        <w:jc w:val="both"/>
      </w:pPr>
    </w:p>
    <w:p w:rsidR="00D40E93" w:rsidRPr="00E669A1" w:rsidRDefault="00D40E93" w:rsidP="00D40E93">
      <w:pPr>
        <w:spacing w:after="0"/>
        <w:jc w:val="both"/>
      </w:pPr>
    </w:p>
    <w:p w:rsidR="000A4E2C" w:rsidRPr="00D40E93" w:rsidRDefault="0076770E" w:rsidP="00CB7B45">
      <w:pPr>
        <w:spacing w:after="0"/>
        <w:jc w:val="both"/>
      </w:pPr>
      <w:r w:rsidRPr="00D40E93">
        <w:t>Images</w:t>
      </w:r>
      <w:r w:rsidR="00D40E93" w:rsidRPr="00D40E93">
        <w:t xml:space="preserve"> et légendes</w:t>
      </w:r>
    </w:p>
    <w:p w:rsidR="0076770E" w:rsidRPr="009B4D99" w:rsidRDefault="009B4D99" w:rsidP="00CB7B45">
      <w:pPr>
        <w:spacing w:after="0"/>
        <w:jc w:val="both"/>
      </w:pPr>
      <w:r w:rsidRPr="009B4D99">
        <w:t>Micro5_1</w:t>
      </w:r>
    </w:p>
    <w:p w:rsidR="000A1083" w:rsidRPr="009B4D99" w:rsidRDefault="00032D85" w:rsidP="00CB7B45">
      <w:pPr>
        <w:spacing w:after="0"/>
        <w:jc w:val="both"/>
        <w:rPr>
          <w:color w:val="2E74B5" w:themeColor="accent1" w:themeShade="BF"/>
        </w:rPr>
      </w:pPr>
      <w:r>
        <w:rPr>
          <w:color w:val="2E74B5" w:themeColor="accent1" w:themeShade="BF"/>
        </w:rPr>
        <w:t>L’u</w:t>
      </w:r>
      <w:r w:rsidR="000A1083" w:rsidRPr="009B4D99">
        <w:rPr>
          <w:color w:val="2E74B5" w:themeColor="accent1" w:themeShade="BF"/>
        </w:rPr>
        <w:t>sinage se démocratise</w:t>
      </w:r>
      <w:r w:rsidRPr="00032D85">
        <w:rPr>
          <w:color w:val="2E74B5" w:themeColor="accent1" w:themeShade="BF"/>
        </w:rPr>
        <w:t xml:space="preserve"> </w:t>
      </w:r>
      <w:r>
        <w:rPr>
          <w:color w:val="2E74B5" w:themeColor="accent1" w:themeShade="BF"/>
        </w:rPr>
        <w:t>a</w:t>
      </w:r>
      <w:r w:rsidRPr="009B4D99">
        <w:rPr>
          <w:color w:val="2E74B5" w:themeColor="accent1" w:themeShade="BF"/>
        </w:rPr>
        <w:t xml:space="preserve">vec </w:t>
      </w:r>
      <w:r>
        <w:rPr>
          <w:color w:val="2E74B5" w:themeColor="accent1" w:themeShade="BF"/>
        </w:rPr>
        <w:t xml:space="preserve">la </w:t>
      </w:r>
      <w:r w:rsidRPr="009B4D99">
        <w:rPr>
          <w:color w:val="2E74B5" w:themeColor="accent1" w:themeShade="BF"/>
        </w:rPr>
        <w:t>Micro</w:t>
      </w:r>
      <w:r w:rsidRPr="00032D85">
        <w:rPr>
          <w:color w:val="2E74B5" w:themeColor="accent1" w:themeShade="BF"/>
          <w:vertAlign w:val="superscript"/>
        </w:rPr>
        <w:t>5</w:t>
      </w:r>
      <w:r w:rsidR="000A1083" w:rsidRPr="009B4D99">
        <w:rPr>
          <w:color w:val="2E74B5" w:themeColor="accent1" w:themeShade="BF"/>
        </w:rPr>
        <w:t>. Aurons-nous tous bientôt une micro-fraiseuse à la maison ?</w:t>
      </w:r>
    </w:p>
    <w:p w:rsidR="00D40E93" w:rsidRDefault="00D40E93" w:rsidP="00CB7B45">
      <w:pPr>
        <w:spacing w:after="0"/>
        <w:jc w:val="both"/>
      </w:pPr>
    </w:p>
    <w:p w:rsidR="009B4D99" w:rsidRDefault="009B4D99" w:rsidP="00CB7B45">
      <w:pPr>
        <w:spacing w:after="0"/>
        <w:jc w:val="both"/>
      </w:pPr>
      <w:r>
        <w:t>Micro5_2</w:t>
      </w:r>
    </w:p>
    <w:p w:rsidR="009B4D99" w:rsidRPr="00C92E15" w:rsidRDefault="00C92E15" w:rsidP="00CB7B45">
      <w:pPr>
        <w:spacing w:after="0"/>
        <w:jc w:val="both"/>
        <w:rPr>
          <w:color w:val="2E74B5" w:themeColor="accent1" w:themeShade="BF"/>
        </w:rPr>
      </w:pPr>
      <w:r w:rsidRPr="00C92E15">
        <w:rPr>
          <w:color w:val="2E74B5" w:themeColor="accent1" w:themeShade="BF"/>
        </w:rPr>
        <w:t xml:space="preserve">Avec </w:t>
      </w:r>
      <w:r w:rsidR="00032D85">
        <w:rPr>
          <w:color w:val="2E74B5" w:themeColor="accent1" w:themeShade="BF"/>
        </w:rPr>
        <w:t xml:space="preserve">la </w:t>
      </w:r>
      <w:r w:rsidRPr="00C92E15">
        <w:rPr>
          <w:color w:val="2E74B5" w:themeColor="accent1" w:themeShade="BF"/>
        </w:rPr>
        <w:t>Micro</w:t>
      </w:r>
      <w:r w:rsidRPr="00032D85">
        <w:rPr>
          <w:color w:val="2E74B5" w:themeColor="accent1" w:themeShade="BF"/>
          <w:vertAlign w:val="superscript"/>
        </w:rPr>
        <w:t>5</w:t>
      </w:r>
      <w:r w:rsidRPr="00C92E15">
        <w:rPr>
          <w:color w:val="2E74B5" w:themeColor="accent1" w:themeShade="BF"/>
        </w:rPr>
        <w:t xml:space="preserve"> l’usinage a été complètement repensé autour de la pièce à usiner. En comparaison d’une machine </w:t>
      </w:r>
      <w:r w:rsidR="00032D85">
        <w:rPr>
          <w:color w:val="2E74B5" w:themeColor="accent1" w:themeShade="BF"/>
        </w:rPr>
        <w:t>classique</w:t>
      </w:r>
      <w:r w:rsidRPr="00C92E15">
        <w:rPr>
          <w:color w:val="2E74B5" w:themeColor="accent1" w:themeShade="BF"/>
        </w:rPr>
        <w:t xml:space="preserve">, les masses en mouvement ont été drastiquement </w:t>
      </w:r>
      <w:r w:rsidR="004E5CA7">
        <w:rPr>
          <w:color w:val="2E74B5" w:themeColor="accent1" w:themeShade="BF"/>
        </w:rPr>
        <w:t xml:space="preserve">réduites (image : </w:t>
      </w:r>
      <w:r w:rsidR="004E5CA7" w:rsidRPr="004E5CA7">
        <w:rPr>
          <w:color w:val="2E74B5" w:themeColor="accent1" w:themeShade="BF"/>
        </w:rPr>
        <w:t>patriceschreyer.com).</w:t>
      </w:r>
    </w:p>
    <w:p w:rsidR="00C92E15" w:rsidRPr="004E5CA7" w:rsidRDefault="00C92E15" w:rsidP="00CB7B45">
      <w:pPr>
        <w:spacing w:after="0"/>
        <w:jc w:val="both"/>
        <w:rPr>
          <w:color w:val="2E74B5" w:themeColor="accent1" w:themeShade="BF"/>
        </w:rPr>
      </w:pPr>
    </w:p>
    <w:p w:rsidR="00C92E15" w:rsidRDefault="00C92E15" w:rsidP="00CB7B45">
      <w:pPr>
        <w:spacing w:after="0"/>
        <w:jc w:val="both"/>
      </w:pPr>
      <w:r>
        <w:t>Micro5_3</w:t>
      </w:r>
    </w:p>
    <w:p w:rsidR="00C92E15" w:rsidRPr="00A45626" w:rsidRDefault="00032D85" w:rsidP="00CB7B45">
      <w:pPr>
        <w:spacing w:after="0"/>
        <w:jc w:val="both"/>
        <w:rPr>
          <w:color w:val="2E74B5" w:themeColor="accent1" w:themeShade="BF"/>
        </w:rPr>
      </w:pPr>
      <w:r>
        <w:rPr>
          <w:color w:val="2E74B5" w:themeColor="accent1" w:themeShade="BF"/>
        </w:rPr>
        <w:t>Dotée d’un design radicalement différent des autres machines d’usinage, la Micro</w:t>
      </w:r>
      <w:r w:rsidRPr="00032D85">
        <w:rPr>
          <w:color w:val="2E74B5" w:themeColor="accent1" w:themeShade="BF"/>
          <w:vertAlign w:val="superscript"/>
        </w:rPr>
        <w:t>5</w:t>
      </w:r>
      <w:r>
        <w:rPr>
          <w:color w:val="2E74B5" w:themeColor="accent1" w:themeShade="BF"/>
        </w:rPr>
        <w:t xml:space="preserve"> offre des performances d’usinage exceptionnelles. Lors des tests en situation réelle, l</w:t>
      </w:r>
      <w:r w:rsidRPr="00032D85">
        <w:rPr>
          <w:color w:val="2E74B5" w:themeColor="accent1" w:themeShade="BF"/>
        </w:rPr>
        <w:t>’écart-type maximum sur une journée de travail est de moins de 1,5 µm sur les principales cotes dimensionnelles</w:t>
      </w:r>
      <w:r>
        <w:rPr>
          <w:color w:val="2E74B5" w:themeColor="accent1" w:themeShade="BF"/>
        </w:rPr>
        <w:t>.</w:t>
      </w:r>
    </w:p>
    <w:p w:rsidR="000A1083" w:rsidRDefault="000A1083" w:rsidP="00CB7B45">
      <w:pPr>
        <w:spacing w:after="0"/>
        <w:jc w:val="both"/>
      </w:pPr>
    </w:p>
    <w:p w:rsidR="000A4E2C" w:rsidRDefault="000A4E2C" w:rsidP="00CB7B45">
      <w:pPr>
        <w:spacing w:after="0"/>
        <w:jc w:val="both"/>
      </w:pPr>
    </w:p>
    <w:p w:rsidR="00CB7B45" w:rsidRDefault="00CB7B45" w:rsidP="00CB7B45">
      <w:pPr>
        <w:spacing w:after="0"/>
        <w:jc w:val="both"/>
      </w:pPr>
    </w:p>
    <w:p w:rsidR="00CB7B45" w:rsidRDefault="00CB7B45" w:rsidP="00CB7B45">
      <w:pPr>
        <w:spacing w:after="0"/>
        <w:jc w:val="both"/>
      </w:pPr>
    </w:p>
    <w:sectPr w:rsidR="00CB7B4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B45"/>
    <w:rsid w:val="00032D85"/>
    <w:rsid w:val="00091D43"/>
    <w:rsid w:val="000A1083"/>
    <w:rsid w:val="000A4E2C"/>
    <w:rsid w:val="000D121A"/>
    <w:rsid w:val="000E01C2"/>
    <w:rsid w:val="00111B1F"/>
    <w:rsid w:val="001C5B09"/>
    <w:rsid w:val="001E070C"/>
    <w:rsid w:val="001E6C3C"/>
    <w:rsid w:val="001F36A1"/>
    <w:rsid w:val="002539F7"/>
    <w:rsid w:val="002632D4"/>
    <w:rsid w:val="00264519"/>
    <w:rsid w:val="0037552D"/>
    <w:rsid w:val="004552AD"/>
    <w:rsid w:val="00463C40"/>
    <w:rsid w:val="004E5CA7"/>
    <w:rsid w:val="00517BED"/>
    <w:rsid w:val="00567AA0"/>
    <w:rsid w:val="005F0553"/>
    <w:rsid w:val="00687506"/>
    <w:rsid w:val="006F0CFE"/>
    <w:rsid w:val="0076770E"/>
    <w:rsid w:val="007D0631"/>
    <w:rsid w:val="007D10FF"/>
    <w:rsid w:val="00803226"/>
    <w:rsid w:val="0081318A"/>
    <w:rsid w:val="009625FA"/>
    <w:rsid w:val="0099195F"/>
    <w:rsid w:val="009949DA"/>
    <w:rsid w:val="009B0747"/>
    <w:rsid w:val="009B295E"/>
    <w:rsid w:val="009B4D99"/>
    <w:rsid w:val="00A45626"/>
    <w:rsid w:val="00B00454"/>
    <w:rsid w:val="00B12457"/>
    <w:rsid w:val="00B802CA"/>
    <w:rsid w:val="00BD2F0E"/>
    <w:rsid w:val="00BF3A7A"/>
    <w:rsid w:val="00C92E15"/>
    <w:rsid w:val="00CB7B45"/>
    <w:rsid w:val="00CC7FC3"/>
    <w:rsid w:val="00CF7FCA"/>
    <w:rsid w:val="00D40E93"/>
    <w:rsid w:val="00D82CBA"/>
    <w:rsid w:val="00DC7D65"/>
    <w:rsid w:val="00DF72FF"/>
    <w:rsid w:val="00E669A1"/>
    <w:rsid w:val="00F9445D"/>
    <w:rsid w:val="00FC0B26"/>
    <w:rsid w:val="00FD1443"/>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99219"/>
  <w15:chartTrackingRefBased/>
  <w15:docId w15:val="{64981C89-D26C-498D-A9FB-CE853D867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D40E93"/>
    <w:rPr>
      <w:color w:val="0563C1" w:themeColor="hyperlink"/>
      <w:u w:val="single"/>
    </w:rPr>
  </w:style>
  <w:style w:type="paragraph" w:styleId="Textedebulles">
    <w:name w:val="Balloon Text"/>
    <w:basedOn w:val="Normal"/>
    <w:link w:val="TextedebullesCar"/>
    <w:uiPriority w:val="99"/>
    <w:semiHidden/>
    <w:unhideWhenUsed/>
    <w:rsid w:val="000D121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D121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safelock.ch" TargetMode="External"/><Relationship Id="rId5" Type="http://schemas.openxmlformats.org/officeDocument/2006/relationships/hyperlink" Target="http://www.mecatis.ch"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FB354C-C343-4D98-83D7-1BA4B05D5D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1206</Words>
  <Characters>6637</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3</cp:revision>
  <dcterms:created xsi:type="dcterms:W3CDTF">2016-12-28T15:41:00Z</dcterms:created>
  <dcterms:modified xsi:type="dcterms:W3CDTF">2017-01-31T07:23:00Z</dcterms:modified>
</cp:coreProperties>
</file>