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2934A5" w14:textId="2C1AA922" w:rsidR="00AC1E13" w:rsidRDefault="00AC1E13" w:rsidP="00834954">
      <w:pPr>
        <w:spacing w:after="0"/>
        <w:jc w:val="both"/>
        <w:rPr>
          <w:rFonts w:ascii="Arial Narrow" w:hAnsi="Arial Narrow"/>
        </w:rPr>
      </w:pPr>
      <w:bookmarkStart w:id="0" w:name="_Hlk34388716"/>
      <w:bookmarkEnd w:id="0"/>
    </w:p>
    <w:p w14:paraId="411283D1" w14:textId="77777777" w:rsidR="00521669" w:rsidRPr="00AB5120" w:rsidRDefault="00521669" w:rsidP="00834954">
      <w:pPr>
        <w:spacing w:after="0"/>
        <w:jc w:val="both"/>
        <w:rPr>
          <w:rFonts w:ascii="Arial Narrow" w:hAnsi="Arial Narrow"/>
        </w:rPr>
      </w:pPr>
    </w:p>
    <w:p w14:paraId="4FD56F17" w14:textId="02309896" w:rsidR="00962D05" w:rsidRPr="0021282C" w:rsidRDefault="00AC1E13" w:rsidP="00834954">
      <w:pPr>
        <w:tabs>
          <w:tab w:val="right" w:pos="9070"/>
        </w:tabs>
        <w:spacing w:after="0"/>
        <w:jc w:val="both"/>
      </w:pPr>
      <w:r w:rsidRPr="0021282C">
        <w:rPr>
          <w:rFonts w:ascii="Arial Narrow" w:hAnsi="Arial Narrow"/>
        </w:rPr>
        <w:tab/>
      </w:r>
      <w:r w:rsidR="008A54C2">
        <w:t>19 avril 2021</w:t>
      </w:r>
    </w:p>
    <w:p w14:paraId="454151BD" w14:textId="24AF5A9F" w:rsidR="007A2FAA" w:rsidRDefault="007A2FAA" w:rsidP="00834954">
      <w:pPr>
        <w:spacing w:after="0"/>
        <w:jc w:val="both"/>
        <w:rPr>
          <w:rFonts w:ascii="Arial Narrow" w:hAnsi="Arial Narrow"/>
          <w:b/>
          <w:color w:val="2E74B5" w:themeColor="accent1" w:themeShade="BF"/>
          <w:sz w:val="18"/>
          <w:szCs w:val="10"/>
        </w:rPr>
      </w:pPr>
    </w:p>
    <w:p w14:paraId="76343EA1" w14:textId="77777777" w:rsidR="00582CA3" w:rsidRPr="005814A5" w:rsidRDefault="00582CA3" w:rsidP="00834954">
      <w:pPr>
        <w:spacing w:after="0"/>
        <w:jc w:val="both"/>
        <w:rPr>
          <w:rFonts w:ascii="Arial Narrow" w:hAnsi="Arial Narrow"/>
          <w:b/>
          <w:color w:val="2E74B5" w:themeColor="accent1" w:themeShade="BF"/>
          <w:sz w:val="18"/>
          <w:szCs w:val="10"/>
        </w:rPr>
      </w:pPr>
    </w:p>
    <w:p w14:paraId="533BE651" w14:textId="77777777" w:rsidR="007B3C06" w:rsidRPr="001B3DE6" w:rsidRDefault="007B3C06" w:rsidP="00D46C66">
      <w:pPr>
        <w:spacing w:after="0"/>
        <w:jc w:val="both"/>
        <w:rPr>
          <w:b/>
          <w:bCs/>
          <w:color w:val="0070C0"/>
          <w:sz w:val="36"/>
          <w:szCs w:val="36"/>
        </w:rPr>
      </w:pPr>
      <w:bookmarkStart w:id="1" w:name="_Hlk53639510"/>
      <w:r w:rsidRPr="001B3DE6">
        <w:rPr>
          <w:b/>
          <w:bCs/>
          <w:color w:val="0070C0"/>
          <w:sz w:val="36"/>
          <w:szCs w:val="36"/>
        </w:rPr>
        <w:t>Ne manquez pas la journée du 5 mai 2021 ;o)</w:t>
      </w:r>
    </w:p>
    <w:p w14:paraId="3BFF89FE" w14:textId="77777777" w:rsidR="007B3C06" w:rsidRPr="00D4701F" w:rsidRDefault="007B3C06" w:rsidP="00D46C66">
      <w:pPr>
        <w:spacing w:after="0"/>
        <w:jc w:val="both"/>
        <w:rPr>
          <w:b/>
          <w:bCs/>
          <w:color w:val="0070C0"/>
          <w:sz w:val="36"/>
          <w:szCs w:val="36"/>
        </w:rPr>
      </w:pPr>
      <w:r w:rsidRPr="00D46C66">
        <w:rPr>
          <w:b/>
          <w:bCs/>
          <w:color w:val="0070C0"/>
          <w:sz w:val="36"/>
          <w:szCs w:val="36"/>
          <w:lang w:val="de-CH"/>
        </w:rPr>
        <w:t xml:space="preserve">Verpassen Sie nicht den Tag des 5. </w:t>
      </w:r>
      <w:r w:rsidRPr="00D4701F">
        <w:rPr>
          <w:b/>
          <w:bCs/>
          <w:color w:val="0070C0"/>
          <w:sz w:val="36"/>
          <w:szCs w:val="36"/>
        </w:rPr>
        <w:t>Mai 2021 ;o)</w:t>
      </w:r>
    </w:p>
    <w:p w14:paraId="04591121" w14:textId="77777777" w:rsidR="007B3C06" w:rsidRPr="007B3C06" w:rsidRDefault="007B3C06" w:rsidP="007B3C06">
      <w:pPr>
        <w:spacing w:after="0"/>
        <w:jc w:val="both"/>
      </w:pPr>
    </w:p>
    <w:p w14:paraId="67F2C07B" w14:textId="77777777" w:rsidR="007B3C06" w:rsidRDefault="007B3C06" w:rsidP="007B3C06">
      <w:pPr>
        <w:spacing w:after="0"/>
      </w:pPr>
      <w:r>
        <w:t>Chères exposantes, chers exposants,</w:t>
      </w:r>
    </w:p>
    <w:p w14:paraId="66CF0FF0" w14:textId="77777777" w:rsidR="007B3C06" w:rsidRDefault="007B3C06" w:rsidP="007B3C06">
      <w:pPr>
        <w:spacing w:after="0"/>
      </w:pPr>
    </w:p>
    <w:p w14:paraId="30A3618D" w14:textId="710553A3" w:rsidR="007B3C06" w:rsidRDefault="007B3C06" w:rsidP="007B3C06">
      <w:pPr>
        <w:spacing w:after="0"/>
        <w:jc w:val="both"/>
        <w:rPr>
          <w:b/>
          <w:bCs/>
          <w:sz w:val="36"/>
          <w:szCs w:val="36"/>
        </w:rPr>
      </w:pPr>
      <w:r>
        <w:t xml:space="preserve">Suite à nos différentes communications relatives aux activités de cette année, nous avons le plaisir de vous faire part des détails de la mise en place de la journée du 5 mai 2021 ayant comme titre : </w:t>
      </w:r>
      <w:r w:rsidRPr="00C54BB1">
        <w:rPr>
          <w:b/>
          <w:bCs/>
          <w:sz w:val="36"/>
          <w:szCs w:val="36"/>
        </w:rPr>
        <w:t>Tendances du futur dans l’industrie de la microtechnique</w:t>
      </w:r>
    </w:p>
    <w:p w14:paraId="74669038" w14:textId="2166FEFA" w:rsidR="00C54BB1" w:rsidRDefault="000B1FA8" w:rsidP="007B3C06">
      <w:pPr>
        <w:spacing w:after="0"/>
        <w:jc w:val="both"/>
        <w:rPr>
          <w:b/>
          <w:bCs/>
          <w:sz w:val="28"/>
          <w:szCs w:val="28"/>
        </w:rPr>
      </w:pPr>
      <w:r>
        <w:rPr>
          <w:rFonts w:ascii="Tahoma" w:hAnsi="Tahoma" w:cs="Tahoma"/>
          <w:color w:val="38231C"/>
          <w:shd w:val="clear" w:color="auto" w:fill="FFFFFF"/>
        </w:rPr>
        <w:t>LES SOLUTIONS PROPOSÉES PAR LES EXPOSANTS DE SIAMS</w:t>
      </w:r>
    </w:p>
    <w:p w14:paraId="06E21F44" w14:textId="77777777" w:rsidR="007B3C06" w:rsidRPr="000B1FA8" w:rsidRDefault="007B3C06" w:rsidP="007B3C06">
      <w:pPr>
        <w:spacing w:after="0"/>
        <w:jc w:val="both"/>
        <w:rPr>
          <w:b/>
          <w:bCs/>
          <w:sz w:val="18"/>
          <w:szCs w:val="18"/>
        </w:rPr>
      </w:pPr>
    </w:p>
    <w:p w14:paraId="65E920CC" w14:textId="45B6E8B6" w:rsidR="007B3C06" w:rsidRPr="00963351" w:rsidRDefault="007B3C06" w:rsidP="007B3C06">
      <w:pPr>
        <w:spacing w:after="0"/>
        <w:jc w:val="both"/>
        <w:rPr>
          <w:color w:val="0070C0"/>
          <w:lang w:val="de-CH"/>
        </w:rPr>
      </w:pPr>
      <w:r w:rsidRPr="00F874C5">
        <w:t>Cette première édition prendra place en français, les entreprises participantes évalueront la possibilité de réaliser une session en allemand ultérieurement.</w:t>
      </w:r>
      <w:r w:rsidR="00F874C5" w:rsidRPr="00F874C5">
        <w:t xml:space="preserve"> </w:t>
      </w:r>
      <w:r w:rsidRPr="00963351">
        <w:rPr>
          <w:color w:val="0070C0"/>
          <w:lang w:val="de-CH"/>
        </w:rPr>
        <w:t>Diese erste Ausgabe wird in französischer Sprache stattfinden, die teilnehmenden Firmen werden die Möglichkeit evaluieren, später eine Sitzung in deutscher Sprache zu realisieren. </w:t>
      </w:r>
    </w:p>
    <w:p w14:paraId="3B9C0CA0" w14:textId="77777777" w:rsidR="007B3C06" w:rsidRPr="000B1FA8" w:rsidRDefault="007B3C06" w:rsidP="007B3C06">
      <w:pPr>
        <w:spacing w:after="0"/>
        <w:rPr>
          <w:sz w:val="18"/>
          <w:szCs w:val="18"/>
          <w:lang w:val="de-CH"/>
        </w:rPr>
      </w:pPr>
    </w:p>
    <w:p w14:paraId="6C9D19C8" w14:textId="77777777" w:rsidR="007B3C06" w:rsidRDefault="007B3C06" w:rsidP="007B3C06">
      <w:pPr>
        <w:spacing w:after="0"/>
        <w:jc w:val="both"/>
      </w:pPr>
      <w:r>
        <w:t>Une trentaine d’entreprises ont travaillé à la mise en place d’un événement de haute tenue et nous vous invitons à y participer comme spectateurs !</w:t>
      </w:r>
    </w:p>
    <w:p w14:paraId="61F30EAE" w14:textId="77777777" w:rsidR="007B3C06" w:rsidRPr="000B1FA8" w:rsidRDefault="007B3C06" w:rsidP="007B3C06">
      <w:pPr>
        <w:spacing w:after="0"/>
        <w:rPr>
          <w:sz w:val="18"/>
          <w:szCs w:val="18"/>
        </w:rPr>
      </w:pPr>
    </w:p>
    <w:p w14:paraId="44872152" w14:textId="77777777" w:rsidR="007B3C06" w:rsidRPr="00A27273" w:rsidRDefault="007B3C06" w:rsidP="007B3C06">
      <w:pPr>
        <w:spacing w:after="0"/>
        <w:rPr>
          <w:b/>
          <w:bCs/>
        </w:rPr>
      </w:pPr>
      <w:r w:rsidRPr="00A27273">
        <w:rPr>
          <w:b/>
          <w:bCs/>
        </w:rPr>
        <w:t>Des modules compacts</w:t>
      </w:r>
    </w:p>
    <w:p w14:paraId="0F162726" w14:textId="77777777" w:rsidR="007B3C06" w:rsidRPr="009349F3" w:rsidRDefault="007B3C06" w:rsidP="007B3C06">
      <w:pPr>
        <w:spacing w:after="0"/>
        <w:jc w:val="both"/>
        <w:rPr>
          <w:b/>
          <w:bCs/>
        </w:rPr>
      </w:pPr>
      <w:r>
        <w:t xml:space="preserve">La journée sera mise en place autour de cinq sessions de maximum une heure chacune. </w:t>
      </w:r>
      <w:r w:rsidRPr="00A27273">
        <w:t>Ainsi, en une petite heure, le public pourra faire le tour d’un sujet très pointu. Après une présentation dynamique de la thématique de chaque session, les entreprises participantes présenteront leur vision et leurs solutions puis une table ronde sera organisée avec la possibilité pour les internautes de poser des questions. Des discussions privées sont ensuite prévues entre les entreprises et les internautes</w:t>
      </w:r>
      <w:r>
        <w:t>.</w:t>
      </w:r>
      <w:r>
        <w:br/>
      </w:r>
      <w:r>
        <w:br/>
      </w:r>
      <w:r w:rsidRPr="009349F3">
        <w:rPr>
          <w:b/>
          <w:bCs/>
        </w:rPr>
        <w:t>Programme, thèmes et participants :</w:t>
      </w:r>
    </w:p>
    <w:p w14:paraId="5FE8A6E8" w14:textId="77777777" w:rsidR="007B3C06" w:rsidRDefault="007B3C06" w:rsidP="007B3C06">
      <w:pPr>
        <w:spacing w:after="0"/>
      </w:pPr>
      <w:r w:rsidRPr="009349F3">
        <w:t>09h30-10h30</w:t>
      </w:r>
    </w:p>
    <w:p w14:paraId="7B5804C5" w14:textId="77777777" w:rsidR="007B3C06" w:rsidRPr="00F14CC1" w:rsidRDefault="007B3C06" w:rsidP="007B3C06">
      <w:pPr>
        <w:spacing w:after="0"/>
        <w:rPr>
          <w:b/>
          <w:bCs/>
        </w:rPr>
      </w:pPr>
      <w:r w:rsidRPr="00F14CC1">
        <w:rPr>
          <w:b/>
          <w:bCs/>
        </w:rPr>
        <w:t>Digitalisation, l’exemple d’un atelier de décolletage connecté</w:t>
      </w:r>
    </w:p>
    <w:p w14:paraId="7ABBE862" w14:textId="77777777" w:rsidR="007B3C06" w:rsidRDefault="007B3C06" w:rsidP="007B3C06">
      <w:pPr>
        <w:spacing w:after="0"/>
      </w:pPr>
      <w:r>
        <w:t xml:space="preserve">Avec : AFDT, CTDT, </w:t>
      </w:r>
      <w:proofErr w:type="spellStart"/>
      <w:r>
        <w:t>Brütsch-Rüegger</w:t>
      </w:r>
      <w:proofErr w:type="spellEnd"/>
      <w:r>
        <w:t xml:space="preserve">, </w:t>
      </w:r>
      <w:proofErr w:type="spellStart"/>
      <w:r>
        <w:t>Sylvac</w:t>
      </w:r>
      <w:proofErr w:type="spellEnd"/>
      <w:r>
        <w:t xml:space="preserve">, </w:t>
      </w:r>
      <w:proofErr w:type="spellStart"/>
      <w:r>
        <w:t>Tectri</w:t>
      </w:r>
      <w:proofErr w:type="spellEnd"/>
      <w:r>
        <w:t xml:space="preserve">, </w:t>
      </w:r>
      <w:proofErr w:type="spellStart"/>
      <w:r>
        <w:t>Tornos</w:t>
      </w:r>
      <w:proofErr w:type="spellEnd"/>
    </w:p>
    <w:p w14:paraId="15CEEA52" w14:textId="77777777" w:rsidR="007B3C06" w:rsidRDefault="007B3C06" w:rsidP="007B3C06">
      <w:pPr>
        <w:spacing w:after="0"/>
        <w:rPr>
          <w:color w:val="2F5496" w:themeColor="accent5" w:themeShade="BF"/>
          <w:u w:val="single"/>
        </w:rPr>
      </w:pPr>
      <w:r w:rsidRPr="005F4195">
        <w:t>Plus d’infos et inscription</w:t>
      </w:r>
      <w:r>
        <w:t> </w:t>
      </w:r>
      <w:r w:rsidRPr="005F4195">
        <w:t>:</w:t>
      </w:r>
    </w:p>
    <w:p w14:paraId="3E0002DD" w14:textId="77777777" w:rsidR="007B3C06" w:rsidRDefault="005F6BF3" w:rsidP="007B3C06">
      <w:pPr>
        <w:spacing w:after="0"/>
        <w:rPr>
          <w:color w:val="2F5496" w:themeColor="accent5" w:themeShade="BF"/>
          <w:u w:val="single"/>
        </w:rPr>
      </w:pPr>
      <w:hyperlink r:id="rId11" w:history="1">
        <w:r w:rsidR="007B3C06" w:rsidRPr="008004A2">
          <w:rPr>
            <w:rStyle w:val="Lienhypertexte"/>
          </w:rPr>
          <w:t>https://bit.ly/3x2eKTH</w:t>
        </w:r>
      </w:hyperlink>
    </w:p>
    <w:p w14:paraId="217A9F2B" w14:textId="77777777" w:rsidR="007B3C06" w:rsidRPr="000B1FA8" w:rsidRDefault="007B3C06" w:rsidP="007B3C06">
      <w:pPr>
        <w:spacing w:after="0"/>
        <w:rPr>
          <w:sz w:val="18"/>
          <w:szCs w:val="18"/>
        </w:rPr>
      </w:pPr>
    </w:p>
    <w:p w14:paraId="78390803" w14:textId="77777777" w:rsidR="007B3C06" w:rsidRDefault="007B3C06" w:rsidP="007B3C06">
      <w:pPr>
        <w:spacing w:after="0"/>
      </w:pPr>
      <w:r>
        <w:t>11h00-12h00</w:t>
      </w:r>
    </w:p>
    <w:p w14:paraId="3EF561A9" w14:textId="77777777" w:rsidR="007B3C06" w:rsidRPr="00F14CC1" w:rsidRDefault="007B3C06" w:rsidP="007B3C06">
      <w:pPr>
        <w:spacing w:after="0"/>
        <w:rPr>
          <w:b/>
          <w:bCs/>
        </w:rPr>
      </w:pPr>
      <w:r w:rsidRPr="00F14CC1">
        <w:rPr>
          <w:b/>
          <w:bCs/>
        </w:rPr>
        <w:t>Nouvelles contraintes d’usinage - Type ? Matière ? Domaine ?</w:t>
      </w:r>
    </w:p>
    <w:p w14:paraId="66B072EC" w14:textId="77777777" w:rsidR="007B3C06" w:rsidRDefault="007B3C06" w:rsidP="007B3C06">
      <w:pPr>
        <w:spacing w:after="0"/>
      </w:pPr>
      <w:r>
        <w:t xml:space="preserve">Avec : Louis </w:t>
      </w:r>
      <w:proofErr w:type="spellStart"/>
      <w:r>
        <w:t>Bélet</w:t>
      </w:r>
      <w:proofErr w:type="spellEnd"/>
      <w:r>
        <w:t xml:space="preserve">, Dixi </w:t>
      </w:r>
      <w:proofErr w:type="spellStart"/>
      <w:r>
        <w:t>Polytool</w:t>
      </w:r>
      <w:proofErr w:type="spellEnd"/>
      <w:r>
        <w:t xml:space="preserve">, </w:t>
      </w:r>
      <w:proofErr w:type="spellStart"/>
      <w:r>
        <w:t>Ifanger</w:t>
      </w:r>
      <w:proofErr w:type="spellEnd"/>
      <w:r>
        <w:t xml:space="preserve">, </w:t>
      </w:r>
      <w:proofErr w:type="spellStart"/>
      <w:r>
        <w:t>Suvema</w:t>
      </w:r>
      <w:proofErr w:type="spellEnd"/>
    </w:p>
    <w:p w14:paraId="1A35C278" w14:textId="77777777" w:rsidR="007B3C06" w:rsidRDefault="007B3C06" w:rsidP="007B3C06">
      <w:pPr>
        <w:spacing w:after="0"/>
        <w:rPr>
          <w:color w:val="2F5496" w:themeColor="accent5" w:themeShade="BF"/>
          <w:u w:val="single"/>
        </w:rPr>
      </w:pPr>
      <w:r w:rsidRPr="005F4195">
        <w:t>Plus d’infos et inscription</w:t>
      </w:r>
      <w:r>
        <w:t> </w:t>
      </w:r>
      <w:r w:rsidRPr="005F4195">
        <w:t>:</w:t>
      </w:r>
    </w:p>
    <w:p w14:paraId="1B723D4D" w14:textId="77777777" w:rsidR="007B3C06" w:rsidRDefault="005F6BF3" w:rsidP="007B3C06">
      <w:pPr>
        <w:spacing w:after="0"/>
        <w:rPr>
          <w:color w:val="2F5496" w:themeColor="accent5" w:themeShade="BF"/>
          <w:u w:val="single"/>
        </w:rPr>
      </w:pPr>
      <w:hyperlink r:id="rId12" w:history="1">
        <w:r w:rsidR="007B3C06" w:rsidRPr="008004A2">
          <w:rPr>
            <w:rStyle w:val="Lienhypertexte"/>
          </w:rPr>
          <w:t>https://bit.ly/3v1Vh3Y</w:t>
        </w:r>
      </w:hyperlink>
    </w:p>
    <w:p w14:paraId="08A6864C" w14:textId="7AFDC6B2" w:rsidR="007B3C06" w:rsidRDefault="001B3DE6" w:rsidP="001B3DE6">
      <w:pPr>
        <w:tabs>
          <w:tab w:val="left" w:pos="1869"/>
        </w:tabs>
        <w:spacing w:after="0"/>
      </w:pPr>
      <w:r>
        <w:tab/>
      </w:r>
    </w:p>
    <w:p w14:paraId="30A2EC0B" w14:textId="77777777" w:rsidR="001B3DE6" w:rsidRDefault="001B3DE6" w:rsidP="007B3C06">
      <w:pPr>
        <w:spacing w:after="0"/>
      </w:pPr>
    </w:p>
    <w:p w14:paraId="777AC47C" w14:textId="6BFBA983" w:rsidR="007B3C06" w:rsidRDefault="007B3C06" w:rsidP="007B3C06">
      <w:pPr>
        <w:spacing w:after="0"/>
      </w:pPr>
      <w:r>
        <w:t>13h00-14h00</w:t>
      </w:r>
    </w:p>
    <w:p w14:paraId="3BD0AFB3" w14:textId="77777777" w:rsidR="007B3C06" w:rsidRPr="00F14CC1" w:rsidRDefault="007B3C06" w:rsidP="007B3C06">
      <w:pPr>
        <w:spacing w:after="0"/>
        <w:rPr>
          <w:b/>
          <w:bCs/>
        </w:rPr>
      </w:pPr>
      <w:r w:rsidRPr="00F14CC1">
        <w:rPr>
          <w:b/>
          <w:bCs/>
        </w:rPr>
        <w:t>Automatisation et robotique</w:t>
      </w:r>
    </w:p>
    <w:p w14:paraId="4FF13A2C" w14:textId="77777777" w:rsidR="007B3C06" w:rsidRDefault="007B3C06" w:rsidP="007B3C06">
      <w:pPr>
        <w:spacing w:after="0"/>
      </w:pPr>
      <w:r>
        <w:t xml:space="preserve">Avec : ABB, </w:t>
      </w:r>
      <w:proofErr w:type="spellStart"/>
      <w:r>
        <w:t>Ciposa</w:t>
      </w:r>
      <w:proofErr w:type="spellEnd"/>
      <w:r>
        <w:t xml:space="preserve">, </w:t>
      </w:r>
      <w:proofErr w:type="spellStart"/>
      <w:r>
        <w:t>Erowa</w:t>
      </w:r>
      <w:proofErr w:type="spellEnd"/>
      <w:r>
        <w:t xml:space="preserve">, JAG, </w:t>
      </w:r>
      <w:proofErr w:type="spellStart"/>
      <w:r>
        <w:t>Newemag</w:t>
      </w:r>
      <w:proofErr w:type="spellEnd"/>
      <w:r>
        <w:t xml:space="preserve">, </w:t>
      </w:r>
      <w:proofErr w:type="spellStart"/>
      <w:r>
        <w:t>Microlean</w:t>
      </w:r>
      <w:proofErr w:type="spellEnd"/>
      <w:r>
        <w:t xml:space="preserve"> </w:t>
      </w:r>
      <w:proofErr w:type="spellStart"/>
      <w:r>
        <w:t>Lab</w:t>
      </w:r>
      <w:proofErr w:type="spellEnd"/>
    </w:p>
    <w:p w14:paraId="74518325" w14:textId="77777777" w:rsidR="007B3C06" w:rsidRDefault="007B3C06" w:rsidP="007B3C06">
      <w:pPr>
        <w:spacing w:after="0"/>
        <w:rPr>
          <w:color w:val="2F5496" w:themeColor="accent5" w:themeShade="BF"/>
          <w:u w:val="single"/>
        </w:rPr>
      </w:pPr>
      <w:r w:rsidRPr="005F4195">
        <w:lastRenderedPageBreak/>
        <w:t>Plus d’infos et inscription</w:t>
      </w:r>
      <w:r>
        <w:t> </w:t>
      </w:r>
      <w:r w:rsidRPr="005F4195">
        <w:t>:</w:t>
      </w:r>
    </w:p>
    <w:p w14:paraId="7621287C" w14:textId="77777777" w:rsidR="007B3C06" w:rsidRDefault="005F6BF3" w:rsidP="007B3C06">
      <w:pPr>
        <w:spacing w:after="0"/>
        <w:rPr>
          <w:color w:val="2F5496" w:themeColor="accent5" w:themeShade="BF"/>
          <w:u w:val="single"/>
        </w:rPr>
      </w:pPr>
      <w:hyperlink r:id="rId13" w:history="1">
        <w:r w:rsidR="007B3C06" w:rsidRPr="008004A2">
          <w:rPr>
            <w:rStyle w:val="Lienhypertexte"/>
          </w:rPr>
          <w:t>https://bit.ly/2RFgHVX</w:t>
        </w:r>
      </w:hyperlink>
    </w:p>
    <w:p w14:paraId="711B1B99" w14:textId="77777777" w:rsidR="007B3C06" w:rsidRPr="000B1FA8" w:rsidRDefault="007B3C06" w:rsidP="007B3C06">
      <w:pPr>
        <w:spacing w:after="0"/>
        <w:rPr>
          <w:sz w:val="18"/>
          <w:szCs w:val="18"/>
        </w:rPr>
      </w:pPr>
    </w:p>
    <w:p w14:paraId="37FEB4D8" w14:textId="77777777" w:rsidR="007B3C06" w:rsidRDefault="007B3C06" w:rsidP="007B3C06">
      <w:pPr>
        <w:spacing w:after="0"/>
      </w:pPr>
      <w:r>
        <w:t>14h30-15h30</w:t>
      </w:r>
    </w:p>
    <w:p w14:paraId="416C8A7A" w14:textId="77777777" w:rsidR="007B3C06" w:rsidRPr="00F14CC1" w:rsidRDefault="007B3C06" w:rsidP="007B3C06">
      <w:pPr>
        <w:spacing w:after="0"/>
        <w:rPr>
          <w:b/>
          <w:bCs/>
        </w:rPr>
      </w:pPr>
      <w:r>
        <w:rPr>
          <w:b/>
          <w:bCs/>
        </w:rPr>
        <w:t>Pour</w:t>
      </w:r>
      <w:r w:rsidRPr="00F14CC1">
        <w:rPr>
          <w:b/>
          <w:bCs/>
        </w:rPr>
        <w:t xml:space="preserve"> l’instantanéité et l’efficacité de vos processus </w:t>
      </w:r>
    </w:p>
    <w:p w14:paraId="7C093326" w14:textId="77777777" w:rsidR="007B3C06" w:rsidRDefault="007B3C06" w:rsidP="007B3C06">
      <w:pPr>
        <w:spacing w:after="0"/>
      </w:pPr>
      <w:r>
        <w:t xml:space="preserve">Avec : </w:t>
      </w:r>
      <w:proofErr w:type="spellStart"/>
      <w:r>
        <w:t>Espi</w:t>
      </w:r>
      <w:proofErr w:type="spellEnd"/>
      <w:r>
        <w:t xml:space="preserve">, Multiple, </w:t>
      </w:r>
      <w:proofErr w:type="spellStart"/>
      <w:r>
        <w:t>Productec</w:t>
      </w:r>
      <w:proofErr w:type="spellEnd"/>
      <w:r>
        <w:t xml:space="preserve">, </w:t>
      </w:r>
      <w:proofErr w:type="spellStart"/>
      <w:r>
        <w:t>Rédatech</w:t>
      </w:r>
      <w:proofErr w:type="spellEnd"/>
      <w:r>
        <w:t xml:space="preserve">, </w:t>
      </w:r>
      <w:proofErr w:type="spellStart"/>
      <w:r>
        <w:t>Springmann</w:t>
      </w:r>
      <w:proofErr w:type="spellEnd"/>
    </w:p>
    <w:p w14:paraId="07FC27ED" w14:textId="77777777" w:rsidR="007B3C06" w:rsidRDefault="007B3C06" w:rsidP="007B3C06">
      <w:pPr>
        <w:spacing w:after="0"/>
        <w:rPr>
          <w:color w:val="2F5496" w:themeColor="accent5" w:themeShade="BF"/>
          <w:u w:val="single"/>
        </w:rPr>
      </w:pPr>
      <w:r w:rsidRPr="005F4195">
        <w:t>Plus d’infos et inscription</w:t>
      </w:r>
      <w:r>
        <w:t> </w:t>
      </w:r>
      <w:r w:rsidRPr="005F4195">
        <w:t>:</w:t>
      </w:r>
    </w:p>
    <w:p w14:paraId="6F9470F5" w14:textId="77777777" w:rsidR="007B3C06" w:rsidRDefault="005F6BF3" w:rsidP="007B3C06">
      <w:pPr>
        <w:spacing w:after="0"/>
      </w:pPr>
      <w:hyperlink r:id="rId14" w:history="1">
        <w:r w:rsidR="007B3C06" w:rsidRPr="008004A2">
          <w:rPr>
            <w:rStyle w:val="Lienhypertexte"/>
          </w:rPr>
          <w:t>https://bit.ly/3x7Iej1</w:t>
        </w:r>
      </w:hyperlink>
    </w:p>
    <w:p w14:paraId="2CBE5A3F" w14:textId="77777777" w:rsidR="007B3C06" w:rsidRPr="000B1FA8" w:rsidRDefault="007B3C06" w:rsidP="007B3C06">
      <w:pPr>
        <w:spacing w:after="0"/>
        <w:rPr>
          <w:sz w:val="18"/>
          <w:szCs w:val="18"/>
        </w:rPr>
      </w:pPr>
    </w:p>
    <w:p w14:paraId="1D98E474" w14:textId="77777777" w:rsidR="007B3C06" w:rsidRDefault="007B3C06" w:rsidP="007B3C06">
      <w:pPr>
        <w:spacing w:after="0"/>
      </w:pPr>
      <w:r>
        <w:t>16h00-17h00</w:t>
      </w:r>
    </w:p>
    <w:p w14:paraId="0D80E726" w14:textId="77777777" w:rsidR="007B3C06" w:rsidRPr="00F14CC1" w:rsidRDefault="007B3C06" w:rsidP="007B3C06">
      <w:pPr>
        <w:spacing w:after="0"/>
        <w:rPr>
          <w:b/>
          <w:bCs/>
        </w:rPr>
      </w:pPr>
      <w:r w:rsidRPr="00F14CC1">
        <w:rPr>
          <w:b/>
          <w:bCs/>
        </w:rPr>
        <w:t>Aide à l’innovation? Tout savoir sur les outils à disposition</w:t>
      </w:r>
    </w:p>
    <w:p w14:paraId="25304857" w14:textId="77777777" w:rsidR="007B3C06" w:rsidRPr="00B14150" w:rsidRDefault="007B3C06" w:rsidP="007B3C06">
      <w:pPr>
        <w:spacing w:after="0"/>
        <w:rPr>
          <w:color w:val="2F5496" w:themeColor="accent5" w:themeShade="BF"/>
          <w:u w:val="single"/>
          <w:lang w:val="en-GB"/>
        </w:rPr>
      </w:pPr>
      <w:r w:rsidRPr="00B14150">
        <w:rPr>
          <w:lang w:val="en-GB"/>
        </w:rPr>
        <w:t xml:space="preserve">Avec : </w:t>
      </w:r>
      <w:proofErr w:type="spellStart"/>
      <w:r w:rsidRPr="00B14150">
        <w:rPr>
          <w:lang w:val="en-GB"/>
        </w:rPr>
        <w:t>Arcm</w:t>
      </w:r>
      <w:proofErr w:type="spellEnd"/>
      <w:r w:rsidRPr="00B14150">
        <w:rPr>
          <w:lang w:val="en-GB"/>
        </w:rPr>
        <w:t xml:space="preserve">, </w:t>
      </w:r>
      <w:proofErr w:type="spellStart"/>
      <w:r w:rsidRPr="00B14150">
        <w:rPr>
          <w:lang w:val="en-GB"/>
        </w:rPr>
        <w:t>i</w:t>
      </w:r>
      <w:proofErr w:type="spellEnd"/>
      <w:r w:rsidRPr="00B14150">
        <w:rPr>
          <w:lang w:val="en-GB"/>
        </w:rPr>
        <w:t xml:space="preserve">-Moutier, Microcity, </w:t>
      </w:r>
      <w:proofErr w:type="spellStart"/>
      <w:r w:rsidRPr="00B14150">
        <w:rPr>
          <w:lang w:val="en-GB"/>
        </w:rPr>
        <w:t>Micronarc</w:t>
      </w:r>
      <w:proofErr w:type="spellEnd"/>
      <w:r w:rsidRPr="00B14150">
        <w:rPr>
          <w:lang w:val="en-GB"/>
        </w:rPr>
        <w:t>, NTM booster, SIPPB</w:t>
      </w:r>
      <w:r w:rsidRPr="00B14150">
        <w:rPr>
          <w:lang w:val="en-GB"/>
        </w:rPr>
        <w:br/>
      </w:r>
      <w:hyperlink r:id="rId15" w:history="1">
        <w:r w:rsidRPr="00B14150">
          <w:rPr>
            <w:rStyle w:val="Lienhypertexte"/>
            <w:lang w:val="en-GB"/>
          </w:rPr>
          <w:t>https://bit.ly/3ahJNBq</w:t>
        </w:r>
      </w:hyperlink>
      <w:r w:rsidRPr="00B14150">
        <w:rPr>
          <w:color w:val="2F5496" w:themeColor="accent5" w:themeShade="BF"/>
          <w:u w:val="single"/>
          <w:lang w:val="en-GB"/>
        </w:rPr>
        <w:t xml:space="preserve"> </w:t>
      </w:r>
    </w:p>
    <w:p w14:paraId="4853F989" w14:textId="77777777" w:rsidR="007B3C06" w:rsidRPr="000B1FA8" w:rsidRDefault="007B3C06" w:rsidP="007B3C06">
      <w:pPr>
        <w:spacing w:after="0"/>
        <w:rPr>
          <w:sz w:val="18"/>
          <w:szCs w:val="18"/>
          <w:lang w:val="en-GB"/>
        </w:rPr>
      </w:pPr>
    </w:p>
    <w:p w14:paraId="5898E4FE" w14:textId="77777777" w:rsidR="007B3C06" w:rsidRDefault="007B3C06" w:rsidP="007B3C06">
      <w:pPr>
        <w:spacing w:after="0"/>
      </w:pPr>
      <w:r w:rsidRPr="00A27273">
        <w:rPr>
          <w:b/>
          <w:bCs/>
        </w:rPr>
        <w:t xml:space="preserve">Connectez-vous pour profiter de ces </w:t>
      </w:r>
      <w:r>
        <w:rPr>
          <w:b/>
          <w:bCs/>
        </w:rPr>
        <w:t xml:space="preserve">informations et </w:t>
      </w:r>
      <w:r w:rsidRPr="00A27273">
        <w:rPr>
          <w:b/>
          <w:bCs/>
        </w:rPr>
        <w:t>échanges passionnants</w:t>
      </w:r>
      <w:r w:rsidRPr="00A27273">
        <w:rPr>
          <w:b/>
          <w:bCs/>
        </w:rPr>
        <w:br/>
      </w:r>
      <w:r w:rsidRPr="00A27273">
        <w:t>La participation à la journée du 5 mai est gratuite, mais l’inscription obligatoire</w:t>
      </w:r>
      <w:r>
        <w:t xml:space="preserve"> sur la page suivante : </w:t>
      </w:r>
      <w:r w:rsidRPr="00A27273">
        <w:t xml:space="preserve"> </w:t>
      </w:r>
    </w:p>
    <w:p w14:paraId="7C95D783" w14:textId="77777777" w:rsidR="007B3C06" w:rsidRDefault="005F6BF3" w:rsidP="007B3C06">
      <w:pPr>
        <w:spacing w:after="0"/>
      </w:pPr>
      <w:hyperlink r:id="rId16" w:history="1">
        <w:r w:rsidR="007B3C06" w:rsidRPr="008004A2">
          <w:rPr>
            <w:rStyle w:val="Lienhypertexte"/>
          </w:rPr>
          <w:t>https://bit.ly/3stTByc</w:t>
        </w:r>
      </w:hyperlink>
    </w:p>
    <w:p w14:paraId="1B79A45E" w14:textId="77777777" w:rsidR="007B3C06" w:rsidRDefault="007B3C06" w:rsidP="007B3C06">
      <w:pPr>
        <w:spacing w:after="0"/>
      </w:pPr>
    </w:p>
    <w:p w14:paraId="24A373A8" w14:textId="77777777" w:rsidR="007B3C06" w:rsidRDefault="007B3C06" w:rsidP="007B3C06">
      <w:pPr>
        <w:spacing w:after="0"/>
      </w:pPr>
      <w:r w:rsidRPr="00A27273">
        <w:t>Une fois l’inscription effectuée</w:t>
      </w:r>
      <w:r>
        <w:t xml:space="preserve"> (une par personne)</w:t>
      </w:r>
      <w:r w:rsidRPr="00A27273">
        <w:t xml:space="preserve"> les participants recevront un code d’accès</w:t>
      </w:r>
      <w:r>
        <w:t xml:space="preserve"> valable toute la journée</w:t>
      </w:r>
      <w:r w:rsidRPr="00A27273">
        <w:t xml:space="preserve">. </w:t>
      </w:r>
      <w:r>
        <w:t>Ils pourront librement se connecter à chacune des sessions qui les intéressent. U</w:t>
      </w:r>
      <w:r w:rsidRPr="00A27273">
        <w:t xml:space="preserve">n simple navigateur internet est nécessaire. </w:t>
      </w:r>
    </w:p>
    <w:p w14:paraId="2D98AEC7" w14:textId="77777777" w:rsidR="007B3C06" w:rsidRDefault="007B3C06" w:rsidP="007B3C06">
      <w:pPr>
        <w:spacing w:after="0"/>
        <w:jc w:val="both"/>
      </w:pPr>
    </w:p>
    <w:p w14:paraId="5575CB5A" w14:textId="77777777" w:rsidR="007B3C06" w:rsidRDefault="007B3C06" w:rsidP="007B3C06">
      <w:pPr>
        <w:spacing w:after="0"/>
        <w:jc w:val="both"/>
      </w:pPr>
      <w:r>
        <w:t>Nous nous réjouissons de vous retrouver nombreux en ligne pour des découvertes passionnantes ;o)</w:t>
      </w:r>
    </w:p>
    <w:p w14:paraId="23072B57" w14:textId="77777777" w:rsidR="007B3C06" w:rsidRDefault="007B3C06" w:rsidP="007B3C06">
      <w:pPr>
        <w:spacing w:after="0"/>
        <w:jc w:val="both"/>
      </w:pPr>
    </w:p>
    <w:p w14:paraId="651674CE" w14:textId="3EEB7DF0" w:rsidR="007B3C06" w:rsidRDefault="001B3DE6" w:rsidP="007B3C06">
      <w:pPr>
        <w:spacing w:after="0"/>
        <w:jc w:val="both"/>
      </w:pPr>
      <w:r>
        <w:t>Meilleures salutations et à</w:t>
      </w:r>
      <w:r w:rsidR="007B3C06">
        <w:t xml:space="preserve"> bientôt en ligne ;o)</w:t>
      </w:r>
      <w:r>
        <w:t xml:space="preserve"> (et un peu plus tard pour un super SIAMS 2022</w:t>
      </w:r>
      <w:r w:rsidR="00357D15">
        <w:t>)</w:t>
      </w:r>
    </w:p>
    <w:p w14:paraId="6B4B3827" w14:textId="77777777" w:rsidR="00357D15" w:rsidRDefault="00357D15" w:rsidP="007B3C06">
      <w:pPr>
        <w:spacing w:after="0"/>
        <w:jc w:val="both"/>
      </w:pPr>
    </w:p>
    <w:bookmarkEnd w:id="1"/>
    <w:p w14:paraId="1DCD93F0" w14:textId="77777777" w:rsidR="00834785" w:rsidRPr="00582CA3" w:rsidRDefault="00834785" w:rsidP="00834954">
      <w:pPr>
        <w:spacing w:after="0"/>
        <w:jc w:val="both"/>
        <w:rPr>
          <w:sz w:val="23"/>
          <w:szCs w:val="23"/>
        </w:rPr>
      </w:pPr>
    </w:p>
    <w:p w14:paraId="72B11854" w14:textId="77777777" w:rsidR="00834785" w:rsidRPr="00582CA3" w:rsidRDefault="00834785" w:rsidP="00834954">
      <w:pPr>
        <w:spacing w:after="0"/>
        <w:jc w:val="both"/>
        <w:rPr>
          <w:sz w:val="23"/>
          <w:szCs w:val="23"/>
        </w:rPr>
      </w:pPr>
      <w:r w:rsidRPr="00582CA3">
        <w:rPr>
          <w:noProof/>
          <w:sz w:val="23"/>
          <w:szCs w:val="23"/>
        </w:rPr>
        <w:drawing>
          <wp:inline distT="0" distB="0" distL="0" distR="0" wp14:anchorId="7336BDB1" wp14:editId="161825D7">
            <wp:extent cx="1163116" cy="870349"/>
            <wp:effectExtent l="0" t="0" r="0" b="635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Laurence Roy.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78475" cy="881842"/>
                    </a:xfrm>
                    <a:prstGeom prst="rect">
                      <a:avLst/>
                    </a:prstGeom>
                  </pic:spPr>
                </pic:pic>
              </a:graphicData>
            </a:graphic>
          </wp:inline>
        </w:drawing>
      </w:r>
      <w:r w:rsidRPr="00582CA3">
        <w:rPr>
          <w:noProof/>
          <w:sz w:val="23"/>
          <w:szCs w:val="23"/>
        </w:rPr>
        <w:drawing>
          <wp:inline distT="0" distB="0" distL="0" distR="0" wp14:anchorId="37706A5E" wp14:editId="6EAD7A01">
            <wp:extent cx="1056904" cy="779078"/>
            <wp:effectExtent l="0" t="0" r="0" b="254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ignature Pierre-Yves Kohler.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074042" cy="791711"/>
                    </a:xfrm>
                    <a:prstGeom prst="rect">
                      <a:avLst/>
                    </a:prstGeom>
                  </pic:spPr>
                </pic:pic>
              </a:graphicData>
            </a:graphic>
          </wp:inline>
        </w:drawing>
      </w:r>
    </w:p>
    <w:p w14:paraId="4BF5D18B" w14:textId="77777777" w:rsidR="00402917" w:rsidRDefault="00402917" w:rsidP="00834954">
      <w:pPr>
        <w:spacing w:after="0"/>
        <w:jc w:val="both"/>
      </w:pPr>
    </w:p>
    <w:p w14:paraId="75C527DA" w14:textId="1905EF36" w:rsidR="00357D15" w:rsidRDefault="00357D15" w:rsidP="00357D15">
      <w:pPr>
        <w:spacing w:after="0"/>
        <w:jc w:val="both"/>
      </w:pPr>
      <w:r>
        <w:t>Laurence, Pierre-Yves, les 5 modératrice et modérateurs et les 28 entreprises qui se préparent</w:t>
      </w:r>
      <w:r w:rsidR="00312B96">
        <w:t> ;o).</w:t>
      </w:r>
    </w:p>
    <w:p w14:paraId="03C8ABCF" w14:textId="77777777" w:rsidR="00402917" w:rsidRDefault="00402917" w:rsidP="00834954">
      <w:pPr>
        <w:spacing w:after="0"/>
        <w:jc w:val="both"/>
      </w:pPr>
    </w:p>
    <w:p w14:paraId="4B0D0535" w14:textId="105416E1" w:rsidR="00402917" w:rsidRPr="002223A9" w:rsidRDefault="00402917" w:rsidP="00834954">
      <w:pPr>
        <w:spacing w:after="0"/>
        <w:jc w:val="both"/>
      </w:pPr>
    </w:p>
    <w:p w14:paraId="0EFF4CEC" w14:textId="4D8DAB9A" w:rsidR="00834785" w:rsidRPr="00582CA3" w:rsidRDefault="00834785" w:rsidP="00834954">
      <w:pPr>
        <w:spacing w:after="0"/>
        <w:jc w:val="both"/>
        <w:rPr>
          <w:sz w:val="23"/>
          <w:szCs w:val="23"/>
        </w:rPr>
      </w:pPr>
    </w:p>
    <w:p w14:paraId="5AD3ED11" w14:textId="102E5ABF" w:rsidR="00794D4E" w:rsidRPr="00582CA3" w:rsidRDefault="00794D4E" w:rsidP="00834954">
      <w:pPr>
        <w:spacing w:after="0"/>
        <w:jc w:val="both"/>
        <w:rPr>
          <w:sz w:val="23"/>
          <w:szCs w:val="23"/>
        </w:rPr>
      </w:pPr>
    </w:p>
    <w:sectPr w:rsidR="00794D4E" w:rsidRPr="00582CA3" w:rsidSect="00263C96">
      <w:headerReference w:type="even" r:id="rId19"/>
      <w:headerReference w:type="default" r:id="rId20"/>
      <w:footerReference w:type="even" r:id="rId21"/>
      <w:footerReference w:type="default" r:id="rId22"/>
      <w:headerReference w:type="first" r:id="rId23"/>
      <w:footerReference w:type="first" r:id="rId24"/>
      <w:pgSz w:w="11906" w:h="16838"/>
      <w:pgMar w:top="1701"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4E951" w14:textId="77777777" w:rsidR="005F6BF3" w:rsidRDefault="005F6BF3" w:rsidP="00726BCF">
      <w:pPr>
        <w:spacing w:after="0" w:line="240" w:lineRule="auto"/>
      </w:pPr>
      <w:r>
        <w:separator/>
      </w:r>
    </w:p>
  </w:endnote>
  <w:endnote w:type="continuationSeparator" w:id="0">
    <w:p w14:paraId="1592C5B1" w14:textId="77777777" w:rsidR="005F6BF3" w:rsidRDefault="005F6BF3" w:rsidP="00726B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altName w:val="﷽﷽﷽﷽﷽﷽﷽﷽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E31CA" w14:textId="77777777" w:rsidR="00D4701F" w:rsidRDefault="00D4701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094D9" w14:textId="2B40B20F" w:rsidR="00F53D24" w:rsidRPr="00BF103B" w:rsidRDefault="00F53D24" w:rsidP="00BF103B">
    <w:pPr>
      <w:pStyle w:val="Pieddepage"/>
      <w:tabs>
        <w:tab w:val="clear" w:pos="9072"/>
        <w:tab w:val="right" w:pos="9070"/>
      </w:tabs>
      <w:rPr>
        <w:sz w:val="18"/>
        <w:szCs w:val="18"/>
      </w:rPr>
    </w:pPr>
    <w:r w:rsidRPr="00BF103B">
      <w:rPr>
        <w:sz w:val="18"/>
        <w:szCs w:val="18"/>
        <w:lang w:val="fr-FR"/>
      </w:rPr>
      <w:t>Newsletter SIAMS 2022 #</w:t>
    </w:r>
    <w:r w:rsidR="001B3DE6">
      <w:rPr>
        <w:sz w:val="18"/>
        <w:szCs w:val="18"/>
        <w:lang w:val="fr-FR"/>
      </w:rPr>
      <w:t>4</w:t>
    </w:r>
    <w:r w:rsidRPr="00BF103B">
      <w:rPr>
        <w:sz w:val="18"/>
        <w:szCs w:val="18"/>
        <w:lang w:val="fr-FR"/>
      </w:rPr>
      <w:t xml:space="preserve"> </w:t>
    </w:r>
    <w:r w:rsidR="00BF103B" w:rsidRPr="00BF103B">
      <w:rPr>
        <w:sz w:val="18"/>
        <w:szCs w:val="18"/>
        <w:lang w:val="fr-FR"/>
      </w:rPr>
      <w:t>–</w:t>
    </w:r>
    <w:r w:rsidRPr="00BF103B">
      <w:rPr>
        <w:sz w:val="18"/>
        <w:szCs w:val="18"/>
        <w:lang w:val="fr-FR"/>
      </w:rPr>
      <w:t xml:space="preserve"> </w:t>
    </w:r>
    <w:r w:rsidR="001B3DE6">
      <w:rPr>
        <w:sz w:val="18"/>
        <w:szCs w:val="18"/>
        <w:lang w:val="fr-FR"/>
      </w:rPr>
      <w:t>19 avril 2021</w:t>
    </w:r>
    <w:r w:rsidR="00BF103B" w:rsidRPr="00BF103B">
      <w:rPr>
        <w:sz w:val="18"/>
        <w:szCs w:val="18"/>
        <w:lang w:val="fr-FR"/>
      </w:rPr>
      <w:tab/>
    </w:r>
    <w:r w:rsidR="00BF103B" w:rsidRPr="00BF103B">
      <w:rPr>
        <w:sz w:val="18"/>
        <w:szCs w:val="18"/>
        <w:lang w:val="fr-FR"/>
      </w:rPr>
      <w:tab/>
    </w:r>
    <w:r w:rsidRPr="00BF103B">
      <w:rPr>
        <w:sz w:val="18"/>
        <w:szCs w:val="18"/>
        <w:lang w:val="fr-FR"/>
      </w:rPr>
      <w:t xml:space="preserve">Page </w:t>
    </w:r>
    <w:r w:rsidRPr="00BF103B">
      <w:rPr>
        <w:sz w:val="18"/>
        <w:szCs w:val="18"/>
      </w:rPr>
      <w:fldChar w:fldCharType="begin"/>
    </w:r>
    <w:r w:rsidRPr="00BF103B">
      <w:rPr>
        <w:sz w:val="18"/>
        <w:szCs w:val="18"/>
      </w:rPr>
      <w:instrText>PAGE  \* Arabic  \* MERGEFORMAT</w:instrText>
    </w:r>
    <w:r w:rsidRPr="00BF103B">
      <w:rPr>
        <w:sz w:val="18"/>
        <w:szCs w:val="18"/>
      </w:rPr>
      <w:fldChar w:fldCharType="separate"/>
    </w:r>
    <w:r w:rsidRPr="00BF103B">
      <w:rPr>
        <w:sz w:val="18"/>
        <w:szCs w:val="18"/>
        <w:lang w:val="fr-FR"/>
      </w:rPr>
      <w:t>2</w:t>
    </w:r>
    <w:r w:rsidRPr="00BF103B">
      <w:rPr>
        <w:sz w:val="18"/>
        <w:szCs w:val="18"/>
      </w:rPr>
      <w:fldChar w:fldCharType="end"/>
    </w:r>
    <w:r w:rsidRPr="00BF103B">
      <w:rPr>
        <w:sz w:val="18"/>
        <w:szCs w:val="18"/>
        <w:lang w:val="fr-FR"/>
      </w:rPr>
      <w:t xml:space="preserve"> sur </w:t>
    </w:r>
    <w:r w:rsidRPr="00BF103B">
      <w:rPr>
        <w:sz w:val="18"/>
        <w:szCs w:val="18"/>
      </w:rPr>
      <w:fldChar w:fldCharType="begin"/>
    </w:r>
    <w:r w:rsidRPr="00BF103B">
      <w:rPr>
        <w:sz w:val="18"/>
        <w:szCs w:val="18"/>
      </w:rPr>
      <w:instrText>NUMPAGES  \* arabe  \* MERGEFORMAT</w:instrText>
    </w:r>
    <w:r w:rsidRPr="00BF103B">
      <w:rPr>
        <w:sz w:val="18"/>
        <w:szCs w:val="18"/>
      </w:rPr>
      <w:fldChar w:fldCharType="separate"/>
    </w:r>
    <w:r w:rsidRPr="00BF103B">
      <w:rPr>
        <w:sz w:val="18"/>
        <w:szCs w:val="18"/>
        <w:lang w:val="fr-FR"/>
      </w:rPr>
      <w:t>2</w:t>
    </w:r>
    <w:r w:rsidRPr="00BF103B">
      <w:rPr>
        <w:sz w:val="18"/>
        <w:szCs w:val="18"/>
      </w:rPr>
      <w:fldChar w:fldCharType="end"/>
    </w:r>
  </w:p>
  <w:p w14:paraId="5CCF2D0B" w14:textId="77777777" w:rsidR="00F53D24" w:rsidRDefault="00F53D24">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B7DD7" w14:textId="77777777" w:rsidR="00D4701F" w:rsidRDefault="00D4701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CA6CFE" w14:textId="77777777" w:rsidR="005F6BF3" w:rsidRDefault="005F6BF3" w:rsidP="00726BCF">
      <w:pPr>
        <w:spacing w:after="0" w:line="240" w:lineRule="auto"/>
      </w:pPr>
      <w:r>
        <w:separator/>
      </w:r>
    </w:p>
  </w:footnote>
  <w:footnote w:type="continuationSeparator" w:id="0">
    <w:p w14:paraId="3945C549" w14:textId="77777777" w:rsidR="005F6BF3" w:rsidRDefault="005F6BF3" w:rsidP="00726B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E45C0" w14:textId="77777777" w:rsidR="00D4701F" w:rsidRDefault="00D4701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D723F" w14:textId="6CFABA1E" w:rsidR="00726BCF" w:rsidRDefault="00726BCF">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CAE9F" w14:textId="77777777" w:rsidR="00D4701F" w:rsidRDefault="00D4701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22C1C"/>
    <w:multiLevelType w:val="hybridMultilevel"/>
    <w:tmpl w:val="F8846E9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112606F7"/>
    <w:multiLevelType w:val="hybridMultilevel"/>
    <w:tmpl w:val="C390F786"/>
    <w:lvl w:ilvl="0" w:tplc="5DF63A4C">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 w15:restartNumberingAfterBreak="0">
    <w:nsid w:val="1223766D"/>
    <w:multiLevelType w:val="hybridMultilevel"/>
    <w:tmpl w:val="FE80FEB8"/>
    <w:lvl w:ilvl="0" w:tplc="100C000F">
      <w:start w:val="1"/>
      <w:numFmt w:val="decimal"/>
      <w:lvlText w:val="%1."/>
      <w:lvlJc w:val="left"/>
      <w:pPr>
        <w:ind w:left="720" w:hanging="360"/>
      </w:pPr>
      <w:rPr>
        <w:rFont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2117180B"/>
    <w:multiLevelType w:val="hybridMultilevel"/>
    <w:tmpl w:val="179C309E"/>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4" w15:restartNumberingAfterBreak="0">
    <w:nsid w:val="2D501E10"/>
    <w:multiLevelType w:val="hybridMultilevel"/>
    <w:tmpl w:val="E1447BA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6" w15:restartNumberingAfterBreak="0">
    <w:nsid w:val="4F5B1743"/>
    <w:multiLevelType w:val="hybridMultilevel"/>
    <w:tmpl w:val="3532096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7" w15:restartNumberingAfterBreak="0">
    <w:nsid w:val="56622745"/>
    <w:multiLevelType w:val="hybridMultilevel"/>
    <w:tmpl w:val="5D72421E"/>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8" w15:restartNumberingAfterBreak="0">
    <w:nsid w:val="66424F21"/>
    <w:multiLevelType w:val="hybridMultilevel"/>
    <w:tmpl w:val="267E0114"/>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7"/>
  </w:num>
  <w:num w:numId="4">
    <w:abstractNumId w:val="4"/>
  </w:num>
  <w:num w:numId="5">
    <w:abstractNumId w:val="3"/>
  </w:num>
  <w:num w:numId="6">
    <w:abstractNumId w:val="3"/>
  </w:num>
  <w:num w:numId="7">
    <w:abstractNumId w:val="0"/>
  </w:num>
  <w:num w:numId="8">
    <w:abstractNumId w:val="1"/>
  </w:num>
  <w:num w:numId="9">
    <w:abstractNumId w:val="6"/>
  </w:num>
  <w:num w:numId="10">
    <w:abstractNumId w:val="2"/>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2D05"/>
    <w:rsid w:val="000470A6"/>
    <w:rsid w:val="00047BE6"/>
    <w:rsid w:val="00061A4E"/>
    <w:rsid w:val="000640F9"/>
    <w:rsid w:val="00070829"/>
    <w:rsid w:val="00073600"/>
    <w:rsid w:val="00083D02"/>
    <w:rsid w:val="00085884"/>
    <w:rsid w:val="000915E3"/>
    <w:rsid w:val="00094F70"/>
    <w:rsid w:val="000A556B"/>
    <w:rsid w:val="000B1FA8"/>
    <w:rsid w:val="000C0345"/>
    <w:rsid w:val="000E04C2"/>
    <w:rsid w:val="000E1E7A"/>
    <w:rsid w:val="000F164C"/>
    <w:rsid w:val="00112387"/>
    <w:rsid w:val="001139F8"/>
    <w:rsid w:val="00123018"/>
    <w:rsid w:val="00132639"/>
    <w:rsid w:val="0013799F"/>
    <w:rsid w:val="001509D5"/>
    <w:rsid w:val="0016082E"/>
    <w:rsid w:val="00161BE1"/>
    <w:rsid w:val="00176CE7"/>
    <w:rsid w:val="00180F48"/>
    <w:rsid w:val="00183B0A"/>
    <w:rsid w:val="0019037E"/>
    <w:rsid w:val="00194F86"/>
    <w:rsid w:val="00195564"/>
    <w:rsid w:val="001B0B45"/>
    <w:rsid w:val="001B3DE6"/>
    <w:rsid w:val="001B5B09"/>
    <w:rsid w:val="001C0CBD"/>
    <w:rsid w:val="001C5CB0"/>
    <w:rsid w:val="001D43C8"/>
    <w:rsid w:val="001F37B3"/>
    <w:rsid w:val="0021282C"/>
    <w:rsid w:val="002165F2"/>
    <w:rsid w:val="002221E3"/>
    <w:rsid w:val="002263E6"/>
    <w:rsid w:val="002370A6"/>
    <w:rsid w:val="002434CF"/>
    <w:rsid w:val="00250EDA"/>
    <w:rsid w:val="00254D9C"/>
    <w:rsid w:val="002606A7"/>
    <w:rsid w:val="00263C96"/>
    <w:rsid w:val="0026559D"/>
    <w:rsid w:val="00266455"/>
    <w:rsid w:val="0027431F"/>
    <w:rsid w:val="0027782C"/>
    <w:rsid w:val="00277A21"/>
    <w:rsid w:val="00280E36"/>
    <w:rsid w:val="00281923"/>
    <w:rsid w:val="002A569A"/>
    <w:rsid w:val="002C667B"/>
    <w:rsid w:val="002E5AB3"/>
    <w:rsid w:val="002E782F"/>
    <w:rsid w:val="002E7F6D"/>
    <w:rsid w:val="002F3C12"/>
    <w:rsid w:val="002F47C4"/>
    <w:rsid w:val="00302929"/>
    <w:rsid w:val="00304393"/>
    <w:rsid w:val="00312B96"/>
    <w:rsid w:val="003339BE"/>
    <w:rsid w:val="00336617"/>
    <w:rsid w:val="00345CBF"/>
    <w:rsid w:val="0034614A"/>
    <w:rsid w:val="00352786"/>
    <w:rsid w:val="00353C73"/>
    <w:rsid w:val="003569C1"/>
    <w:rsid w:val="00357D15"/>
    <w:rsid w:val="003629E5"/>
    <w:rsid w:val="003644F3"/>
    <w:rsid w:val="00397838"/>
    <w:rsid w:val="00397983"/>
    <w:rsid w:val="003A3DB4"/>
    <w:rsid w:val="003B1FC2"/>
    <w:rsid w:val="003D3073"/>
    <w:rsid w:val="003D7D20"/>
    <w:rsid w:val="00402917"/>
    <w:rsid w:val="004031E5"/>
    <w:rsid w:val="00411D6A"/>
    <w:rsid w:val="00431B96"/>
    <w:rsid w:val="00457B75"/>
    <w:rsid w:val="00470AB1"/>
    <w:rsid w:val="00473D59"/>
    <w:rsid w:val="00473EB3"/>
    <w:rsid w:val="00474A96"/>
    <w:rsid w:val="00475E04"/>
    <w:rsid w:val="004810CA"/>
    <w:rsid w:val="00496BA0"/>
    <w:rsid w:val="004A0DA7"/>
    <w:rsid w:val="004B3BF3"/>
    <w:rsid w:val="004C2FDA"/>
    <w:rsid w:val="004C791F"/>
    <w:rsid w:val="004E48E0"/>
    <w:rsid w:val="004E6260"/>
    <w:rsid w:val="004F1D26"/>
    <w:rsid w:val="004F31BC"/>
    <w:rsid w:val="004F4BFF"/>
    <w:rsid w:val="00500337"/>
    <w:rsid w:val="00503595"/>
    <w:rsid w:val="005145FF"/>
    <w:rsid w:val="00516704"/>
    <w:rsid w:val="0051697E"/>
    <w:rsid w:val="00521669"/>
    <w:rsid w:val="005236B5"/>
    <w:rsid w:val="00524BAC"/>
    <w:rsid w:val="005251F0"/>
    <w:rsid w:val="00525391"/>
    <w:rsid w:val="0055003C"/>
    <w:rsid w:val="00556348"/>
    <w:rsid w:val="005707B1"/>
    <w:rsid w:val="005757D3"/>
    <w:rsid w:val="005814A5"/>
    <w:rsid w:val="00582626"/>
    <w:rsid w:val="00582CA3"/>
    <w:rsid w:val="00586093"/>
    <w:rsid w:val="00597423"/>
    <w:rsid w:val="005A621C"/>
    <w:rsid w:val="005B594E"/>
    <w:rsid w:val="005C5DD9"/>
    <w:rsid w:val="005E0419"/>
    <w:rsid w:val="005F5793"/>
    <w:rsid w:val="005F6BF3"/>
    <w:rsid w:val="005F6EFF"/>
    <w:rsid w:val="00600F3D"/>
    <w:rsid w:val="006141CC"/>
    <w:rsid w:val="00614B84"/>
    <w:rsid w:val="0063176D"/>
    <w:rsid w:val="00635C30"/>
    <w:rsid w:val="00642A83"/>
    <w:rsid w:val="0065209B"/>
    <w:rsid w:val="006533F6"/>
    <w:rsid w:val="00660ECE"/>
    <w:rsid w:val="00671C3E"/>
    <w:rsid w:val="00681F11"/>
    <w:rsid w:val="0068251A"/>
    <w:rsid w:val="006902EE"/>
    <w:rsid w:val="006922E4"/>
    <w:rsid w:val="00694841"/>
    <w:rsid w:val="006B45C0"/>
    <w:rsid w:val="006C2272"/>
    <w:rsid w:val="006E4472"/>
    <w:rsid w:val="006F3977"/>
    <w:rsid w:val="00704536"/>
    <w:rsid w:val="00710BE5"/>
    <w:rsid w:val="00717DD6"/>
    <w:rsid w:val="0072467D"/>
    <w:rsid w:val="00726BCF"/>
    <w:rsid w:val="00734BC7"/>
    <w:rsid w:val="0076084A"/>
    <w:rsid w:val="00761F08"/>
    <w:rsid w:val="00782144"/>
    <w:rsid w:val="00783407"/>
    <w:rsid w:val="00794D4E"/>
    <w:rsid w:val="007A2FAA"/>
    <w:rsid w:val="007B3C06"/>
    <w:rsid w:val="007B480F"/>
    <w:rsid w:val="007C0FF9"/>
    <w:rsid w:val="007C3E21"/>
    <w:rsid w:val="007C6F97"/>
    <w:rsid w:val="007D36BB"/>
    <w:rsid w:val="007E07A7"/>
    <w:rsid w:val="007E0EFB"/>
    <w:rsid w:val="00801C25"/>
    <w:rsid w:val="00803E48"/>
    <w:rsid w:val="00804760"/>
    <w:rsid w:val="00804B58"/>
    <w:rsid w:val="00812711"/>
    <w:rsid w:val="00833E32"/>
    <w:rsid w:val="00834785"/>
    <w:rsid w:val="00834954"/>
    <w:rsid w:val="00866048"/>
    <w:rsid w:val="00881498"/>
    <w:rsid w:val="0088645A"/>
    <w:rsid w:val="0089056B"/>
    <w:rsid w:val="008A54C2"/>
    <w:rsid w:val="008A6A16"/>
    <w:rsid w:val="008B38FB"/>
    <w:rsid w:val="008B440D"/>
    <w:rsid w:val="008C0ECA"/>
    <w:rsid w:val="008D0B77"/>
    <w:rsid w:val="008D1F30"/>
    <w:rsid w:val="008E2725"/>
    <w:rsid w:val="008E4E59"/>
    <w:rsid w:val="008E59B5"/>
    <w:rsid w:val="008F430A"/>
    <w:rsid w:val="008F4F1D"/>
    <w:rsid w:val="00905BCE"/>
    <w:rsid w:val="00914201"/>
    <w:rsid w:val="00914D02"/>
    <w:rsid w:val="00915C53"/>
    <w:rsid w:val="00924692"/>
    <w:rsid w:val="00930410"/>
    <w:rsid w:val="00945CAB"/>
    <w:rsid w:val="00953752"/>
    <w:rsid w:val="00962D05"/>
    <w:rsid w:val="00963351"/>
    <w:rsid w:val="009642D5"/>
    <w:rsid w:val="00964D00"/>
    <w:rsid w:val="00970688"/>
    <w:rsid w:val="00981A8E"/>
    <w:rsid w:val="00982EB6"/>
    <w:rsid w:val="0098772F"/>
    <w:rsid w:val="00987AA7"/>
    <w:rsid w:val="009970A4"/>
    <w:rsid w:val="009A0C5A"/>
    <w:rsid w:val="009B5D7A"/>
    <w:rsid w:val="009B76BB"/>
    <w:rsid w:val="009B7A36"/>
    <w:rsid w:val="009D2D58"/>
    <w:rsid w:val="009E37CC"/>
    <w:rsid w:val="009E43AA"/>
    <w:rsid w:val="009F2D67"/>
    <w:rsid w:val="009F6738"/>
    <w:rsid w:val="00A01D81"/>
    <w:rsid w:val="00A02012"/>
    <w:rsid w:val="00A210C4"/>
    <w:rsid w:val="00A36209"/>
    <w:rsid w:val="00A41647"/>
    <w:rsid w:val="00A41E95"/>
    <w:rsid w:val="00A56182"/>
    <w:rsid w:val="00A66E74"/>
    <w:rsid w:val="00A7249A"/>
    <w:rsid w:val="00A7598F"/>
    <w:rsid w:val="00A80182"/>
    <w:rsid w:val="00A92011"/>
    <w:rsid w:val="00A922CC"/>
    <w:rsid w:val="00A93A3B"/>
    <w:rsid w:val="00A946C2"/>
    <w:rsid w:val="00A96C14"/>
    <w:rsid w:val="00AB27FF"/>
    <w:rsid w:val="00AB5120"/>
    <w:rsid w:val="00AC0410"/>
    <w:rsid w:val="00AC1E13"/>
    <w:rsid w:val="00AC73DB"/>
    <w:rsid w:val="00AC7BD7"/>
    <w:rsid w:val="00AD4AD7"/>
    <w:rsid w:val="00AF0313"/>
    <w:rsid w:val="00AF187B"/>
    <w:rsid w:val="00AF344B"/>
    <w:rsid w:val="00B15AD6"/>
    <w:rsid w:val="00B167C1"/>
    <w:rsid w:val="00B26FDD"/>
    <w:rsid w:val="00B30680"/>
    <w:rsid w:val="00B326C5"/>
    <w:rsid w:val="00B53FEC"/>
    <w:rsid w:val="00B61520"/>
    <w:rsid w:val="00B656F4"/>
    <w:rsid w:val="00B67270"/>
    <w:rsid w:val="00BA2877"/>
    <w:rsid w:val="00BB1704"/>
    <w:rsid w:val="00BB3DDF"/>
    <w:rsid w:val="00BB6C54"/>
    <w:rsid w:val="00BC1ACC"/>
    <w:rsid w:val="00BD14A5"/>
    <w:rsid w:val="00BE0583"/>
    <w:rsid w:val="00BE11D9"/>
    <w:rsid w:val="00BE68AB"/>
    <w:rsid w:val="00BF103B"/>
    <w:rsid w:val="00C000FB"/>
    <w:rsid w:val="00C04EC9"/>
    <w:rsid w:val="00C160E6"/>
    <w:rsid w:val="00C16829"/>
    <w:rsid w:val="00C21F4E"/>
    <w:rsid w:val="00C26471"/>
    <w:rsid w:val="00C36DAE"/>
    <w:rsid w:val="00C37586"/>
    <w:rsid w:val="00C513F5"/>
    <w:rsid w:val="00C54BB1"/>
    <w:rsid w:val="00C601D6"/>
    <w:rsid w:val="00C67A60"/>
    <w:rsid w:val="00C712F3"/>
    <w:rsid w:val="00C72027"/>
    <w:rsid w:val="00C74225"/>
    <w:rsid w:val="00C764CC"/>
    <w:rsid w:val="00C83C42"/>
    <w:rsid w:val="00C86A1A"/>
    <w:rsid w:val="00C91011"/>
    <w:rsid w:val="00C95F27"/>
    <w:rsid w:val="00CA5ED3"/>
    <w:rsid w:val="00CC0B3B"/>
    <w:rsid w:val="00CD09B2"/>
    <w:rsid w:val="00CE1BC9"/>
    <w:rsid w:val="00CE6E69"/>
    <w:rsid w:val="00D0079F"/>
    <w:rsid w:val="00D056F4"/>
    <w:rsid w:val="00D078A2"/>
    <w:rsid w:val="00D149C2"/>
    <w:rsid w:val="00D252F2"/>
    <w:rsid w:val="00D3570A"/>
    <w:rsid w:val="00D357DC"/>
    <w:rsid w:val="00D46C66"/>
    <w:rsid w:val="00D4701F"/>
    <w:rsid w:val="00D50DFE"/>
    <w:rsid w:val="00D524DF"/>
    <w:rsid w:val="00D76611"/>
    <w:rsid w:val="00D85A09"/>
    <w:rsid w:val="00D952E1"/>
    <w:rsid w:val="00DA2681"/>
    <w:rsid w:val="00DA5D2D"/>
    <w:rsid w:val="00DB26FD"/>
    <w:rsid w:val="00DD77B8"/>
    <w:rsid w:val="00DE0916"/>
    <w:rsid w:val="00DE528D"/>
    <w:rsid w:val="00DE6418"/>
    <w:rsid w:val="00DF5632"/>
    <w:rsid w:val="00DF786A"/>
    <w:rsid w:val="00E012DA"/>
    <w:rsid w:val="00E01E3F"/>
    <w:rsid w:val="00E03127"/>
    <w:rsid w:val="00E04629"/>
    <w:rsid w:val="00E13B3A"/>
    <w:rsid w:val="00E227D4"/>
    <w:rsid w:val="00E23C6D"/>
    <w:rsid w:val="00E25C3B"/>
    <w:rsid w:val="00E3216B"/>
    <w:rsid w:val="00E468D1"/>
    <w:rsid w:val="00E55162"/>
    <w:rsid w:val="00E6653B"/>
    <w:rsid w:val="00E672E7"/>
    <w:rsid w:val="00E76208"/>
    <w:rsid w:val="00EA37C8"/>
    <w:rsid w:val="00EA7F8C"/>
    <w:rsid w:val="00EB38AE"/>
    <w:rsid w:val="00EC7316"/>
    <w:rsid w:val="00EE3E35"/>
    <w:rsid w:val="00EE3EAA"/>
    <w:rsid w:val="00EF1951"/>
    <w:rsid w:val="00EF2D0C"/>
    <w:rsid w:val="00EF7DBA"/>
    <w:rsid w:val="00F026C2"/>
    <w:rsid w:val="00F02F4E"/>
    <w:rsid w:val="00F15837"/>
    <w:rsid w:val="00F432AC"/>
    <w:rsid w:val="00F448AD"/>
    <w:rsid w:val="00F45A15"/>
    <w:rsid w:val="00F45D5F"/>
    <w:rsid w:val="00F51E0F"/>
    <w:rsid w:val="00F53D24"/>
    <w:rsid w:val="00F634CF"/>
    <w:rsid w:val="00F71334"/>
    <w:rsid w:val="00F77E45"/>
    <w:rsid w:val="00F874C5"/>
    <w:rsid w:val="00FA409B"/>
    <w:rsid w:val="00FB39C2"/>
    <w:rsid w:val="00FC6F72"/>
    <w:rsid w:val="00FC7941"/>
    <w:rsid w:val="00FD53AC"/>
    <w:rsid w:val="00FE5A2F"/>
    <w:rsid w:val="00FF0762"/>
    <w:rsid w:val="00FF1201"/>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E1550E"/>
  <w15:chartTrackingRefBased/>
  <w15:docId w15:val="{F6A6309B-EE08-4210-A186-49B4E38C7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962D05"/>
    <w:rPr>
      <w:color w:val="0563C1" w:themeColor="hyperlink"/>
      <w:u w:val="single"/>
    </w:rPr>
  </w:style>
  <w:style w:type="paragraph" w:styleId="En-tte">
    <w:name w:val="header"/>
    <w:basedOn w:val="Normal"/>
    <w:link w:val="En-tteCar"/>
    <w:uiPriority w:val="99"/>
    <w:unhideWhenUsed/>
    <w:rsid w:val="00726BCF"/>
    <w:pPr>
      <w:tabs>
        <w:tab w:val="center" w:pos="4536"/>
        <w:tab w:val="right" w:pos="9072"/>
      </w:tabs>
      <w:spacing w:after="0" w:line="240" w:lineRule="auto"/>
    </w:pPr>
  </w:style>
  <w:style w:type="character" w:customStyle="1" w:styleId="En-tteCar">
    <w:name w:val="En-tête Car"/>
    <w:basedOn w:val="Policepardfaut"/>
    <w:link w:val="En-tte"/>
    <w:uiPriority w:val="99"/>
    <w:rsid w:val="00726BCF"/>
  </w:style>
  <w:style w:type="paragraph" w:styleId="Pieddepage">
    <w:name w:val="footer"/>
    <w:basedOn w:val="Normal"/>
    <w:link w:val="PieddepageCar"/>
    <w:uiPriority w:val="99"/>
    <w:unhideWhenUsed/>
    <w:rsid w:val="00726BC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26BCF"/>
  </w:style>
  <w:style w:type="paragraph" w:styleId="Textedebulles">
    <w:name w:val="Balloon Text"/>
    <w:basedOn w:val="Normal"/>
    <w:link w:val="TextedebullesCar"/>
    <w:uiPriority w:val="99"/>
    <w:semiHidden/>
    <w:unhideWhenUsed/>
    <w:rsid w:val="00AF344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F344B"/>
    <w:rPr>
      <w:rFonts w:ascii="Segoe UI" w:hAnsi="Segoe UI" w:cs="Segoe UI"/>
      <w:sz w:val="18"/>
      <w:szCs w:val="18"/>
    </w:rPr>
  </w:style>
  <w:style w:type="character" w:styleId="Lienhypertextesuivivisit">
    <w:name w:val="FollowedHyperlink"/>
    <w:basedOn w:val="Policepardfaut"/>
    <w:uiPriority w:val="99"/>
    <w:semiHidden/>
    <w:unhideWhenUsed/>
    <w:rsid w:val="000A556B"/>
    <w:rPr>
      <w:color w:val="954F72" w:themeColor="followedHyperlink"/>
      <w:u w:val="single"/>
    </w:rPr>
  </w:style>
  <w:style w:type="paragraph" w:styleId="NormalWeb">
    <w:name w:val="Normal (Web)"/>
    <w:basedOn w:val="Normal"/>
    <w:uiPriority w:val="99"/>
    <w:semiHidden/>
    <w:unhideWhenUsed/>
    <w:rsid w:val="00B167C1"/>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styleId="Paragraphedeliste">
    <w:name w:val="List Paragraph"/>
    <w:basedOn w:val="Normal"/>
    <w:uiPriority w:val="34"/>
    <w:qFormat/>
    <w:rsid w:val="00B167C1"/>
    <w:pPr>
      <w:ind w:left="720"/>
      <w:contextualSpacing/>
    </w:pPr>
  </w:style>
  <w:style w:type="character" w:styleId="Mention">
    <w:name w:val="Mention"/>
    <w:basedOn w:val="Policepardfaut"/>
    <w:uiPriority w:val="99"/>
    <w:semiHidden/>
    <w:unhideWhenUsed/>
    <w:rsid w:val="005E0419"/>
    <w:rPr>
      <w:color w:val="2B579A"/>
      <w:shd w:val="clear" w:color="auto" w:fill="E6E6E6"/>
    </w:rPr>
  </w:style>
  <w:style w:type="paragraph" w:styleId="Notedebasdepage">
    <w:name w:val="footnote text"/>
    <w:basedOn w:val="Normal"/>
    <w:link w:val="NotedebasdepageCar"/>
    <w:uiPriority w:val="99"/>
    <w:semiHidden/>
    <w:unhideWhenUsed/>
    <w:rsid w:val="009970A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970A4"/>
    <w:rPr>
      <w:sz w:val="20"/>
      <w:szCs w:val="20"/>
    </w:rPr>
  </w:style>
  <w:style w:type="character" w:styleId="Appelnotedebasdep">
    <w:name w:val="footnote reference"/>
    <w:basedOn w:val="Policepardfaut"/>
    <w:uiPriority w:val="99"/>
    <w:semiHidden/>
    <w:unhideWhenUsed/>
    <w:rsid w:val="009970A4"/>
    <w:rPr>
      <w:vertAlign w:val="superscript"/>
    </w:rPr>
  </w:style>
  <w:style w:type="character" w:styleId="Mentionnonrsolue">
    <w:name w:val="Unresolved Mention"/>
    <w:basedOn w:val="Policepardfaut"/>
    <w:uiPriority w:val="99"/>
    <w:semiHidden/>
    <w:unhideWhenUsed/>
    <w:rsid w:val="00BB3DDF"/>
    <w:rPr>
      <w:color w:val="605E5C"/>
      <w:shd w:val="clear" w:color="auto" w:fill="E1DFDD"/>
    </w:rPr>
  </w:style>
  <w:style w:type="character" w:styleId="Marquedecommentaire">
    <w:name w:val="annotation reference"/>
    <w:basedOn w:val="Policepardfaut"/>
    <w:uiPriority w:val="99"/>
    <w:semiHidden/>
    <w:unhideWhenUsed/>
    <w:rsid w:val="006141CC"/>
    <w:rPr>
      <w:sz w:val="16"/>
      <w:szCs w:val="16"/>
    </w:rPr>
  </w:style>
  <w:style w:type="paragraph" w:styleId="Commentaire">
    <w:name w:val="annotation text"/>
    <w:basedOn w:val="Normal"/>
    <w:link w:val="CommentaireCar"/>
    <w:uiPriority w:val="99"/>
    <w:semiHidden/>
    <w:unhideWhenUsed/>
    <w:rsid w:val="006141CC"/>
    <w:pPr>
      <w:spacing w:line="240" w:lineRule="auto"/>
    </w:pPr>
    <w:rPr>
      <w:sz w:val="20"/>
      <w:szCs w:val="20"/>
    </w:rPr>
  </w:style>
  <w:style w:type="character" w:customStyle="1" w:styleId="CommentaireCar">
    <w:name w:val="Commentaire Car"/>
    <w:basedOn w:val="Policepardfaut"/>
    <w:link w:val="Commentaire"/>
    <w:uiPriority w:val="99"/>
    <w:semiHidden/>
    <w:rsid w:val="006141CC"/>
    <w:rPr>
      <w:sz w:val="20"/>
      <w:szCs w:val="20"/>
    </w:rPr>
  </w:style>
  <w:style w:type="paragraph" w:styleId="Objetducommentaire">
    <w:name w:val="annotation subject"/>
    <w:basedOn w:val="Commentaire"/>
    <w:next w:val="Commentaire"/>
    <w:link w:val="ObjetducommentaireCar"/>
    <w:uiPriority w:val="99"/>
    <w:semiHidden/>
    <w:unhideWhenUsed/>
    <w:rsid w:val="006141CC"/>
    <w:rPr>
      <w:b/>
      <w:bCs/>
    </w:rPr>
  </w:style>
  <w:style w:type="character" w:customStyle="1" w:styleId="ObjetducommentaireCar">
    <w:name w:val="Objet du commentaire Car"/>
    <w:basedOn w:val="CommentaireCar"/>
    <w:link w:val="Objetducommentaire"/>
    <w:uiPriority w:val="99"/>
    <w:semiHidden/>
    <w:rsid w:val="006141C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1999016">
      <w:bodyDiv w:val="1"/>
      <w:marLeft w:val="0"/>
      <w:marRight w:val="0"/>
      <w:marTop w:val="0"/>
      <w:marBottom w:val="0"/>
      <w:divBdr>
        <w:top w:val="none" w:sz="0" w:space="0" w:color="auto"/>
        <w:left w:val="none" w:sz="0" w:space="0" w:color="auto"/>
        <w:bottom w:val="none" w:sz="0" w:space="0" w:color="auto"/>
        <w:right w:val="none" w:sz="0" w:space="0" w:color="auto"/>
      </w:divBdr>
    </w:div>
    <w:div w:id="426655981">
      <w:bodyDiv w:val="1"/>
      <w:marLeft w:val="0"/>
      <w:marRight w:val="0"/>
      <w:marTop w:val="0"/>
      <w:marBottom w:val="0"/>
      <w:divBdr>
        <w:top w:val="none" w:sz="0" w:space="0" w:color="auto"/>
        <w:left w:val="none" w:sz="0" w:space="0" w:color="auto"/>
        <w:bottom w:val="none" w:sz="0" w:space="0" w:color="auto"/>
        <w:right w:val="none" w:sz="0" w:space="0" w:color="auto"/>
      </w:divBdr>
    </w:div>
    <w:div w:id="559246945">
      <w:bodyDiv w:val="1"/>
      <w:marLeft w:val="0"/>
      <w:marRight w:val="0"/>
      <w:marTop w:val="0"/>
      <w:marBottom w:val="0"/>
      <w:divBdr>
        <w:top w:val="none" w:sz="0" w:space="0" w:color="auto"/>
        <w:left w:val="none" w:sz="0" w:space="0" w:color="auto"/>
        <w:bottom w:val="none" w:sz="0" w:space="0" w:color="auto"/>
        <w:right w:val="none" w:sz="0" w:space="0" w:color="auto"/>
      </w:divBdr>
    </w:div>
    <w:div w:id="1282999653">
      <w:bodyDiv w:val="1"/>
      <w:marLeft w:val="0"/>
      <w:marRight w:val="0"/>
      <w:marTop w:val="0"/>
      <w:marBottom w:val="0"/>
      <w:divBdr>
        <w:top w:val="none" w:sz="0" w:space="0" w:color="auto"/>
        <w:left w:val="none" w:sz="0" w:space="0" w:color="auto"/>
        <w:bottom w:val="none" w:sz="0" w:space="0" w:color="auto"/>
        <w:right w:val="none" w:sz="0" w:space="0" w:color="auto"/>
      </w:divBdr>
    </w:div>
    <w:div w:id="1557277685">
      <w:bodyDiv w:val="1"/>
      <w:marLeft w:val="0"/>
      <w:marRight w:val="0"/>
      <w:marTop w:val="0"/>
      <w:marBottom w:val="0"/>
      <w:divBdr>
        <w:top w:val="none" w:sz="0" w:space="0" w:color="auto"/>
        <w:left w:val="none" w:sz="0" w:space="0" w:color="auto"/>
        <w:bottom w:val="none" w:sz="0" w:space="0" w:color="auto"/>
        <w:right w:val="none" w:sz="0" w:space="0" w:color="auto"/>
      </w:divBdr>
    </w:div>
    <w:div w:id="1827553343">
      <w:bodyDiv w:val="1"/>
      <w:marLeft w:val="0"/>
      <w:marRight w:val="0"/>
      <w:marTop w:val="0"/>
      <w:marBottom w:val="0"/>
      <w:divBdr>
        <w:top w:val="none" w:sz="0" w:space="0" w:color="auto"/>
        <w:left w:val="none" w:sz="0" w:space="0" w:color="auto"/>
        <w:bottom w:val="none" w:sz="0" w:space="0" w:color="auto"/>
        <w:right w:val="none" w:sz="0" w:space="0" w:color="auto"/>
      </w:divBdr>
    </w:div>
    <w:div w:id="2039771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it.ly/2RFgHVX" TargetMode="External"/><Relationship Id="rId18" Type="http://schemas.openxmlformats.org/officeDocument/2006/relationships/image" Target="media/image2.tif"/><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bit.ly/3v1Vh3Y" TargetMode="External"/><Relationship Id="rId17" Type="http://schemas.openxmlformats.org/officeDocument/2006/relationships/image" Target="media/image1.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it.ly/3stTByc"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it.ly/3x2eKTH" TargetMode="External"/><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bit.ly/3ahJNBq"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it.ly/3x7Iej1" TargetMode="External"/><Relationship Id="rId22"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2" ma:contentTypeDescription="Crée un document." ma:contentTypeScope="" ma:versionID="6e5acb2c0e413f5ace6bd3b5be18f4cc">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3bd505a57ff93de75d3758080dc053a5"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74E707-31A1-4DF4-980C-02029620037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EE083A-83F8-42C0-9C4C-C7FD3CC04CFB}">
  <ds:schemaRefs>
    <ds:schemaRef ds:uri="http://schemas.openxmlformats.org/officeDocument/2006/bibliography"/>
  </ds:schemaRefs>
</ds:datastoreItem>
</file>

<file path=customXml/itemProps3.xml><?xml version="1.0" encoding="utf-8"?>
<ds:datastoreItem xmlns:ds="http://schemas.openxmlformats.org/officeDocument/2006/customXml" ds:itemID="{261F7612-85F6-47C3-8A5B-7A0047BD58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53A3A91-C8B7-43F8-8A36-EF6AC44001F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516</Words>
  <Characters>2838</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FAJI SA</Company>
  <LinksUpToDate>false</LinksUpToDate>
  <CharactersWithSpaces>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 - FAJI</dc:creator>
  <cp:keywords/>
  <dc:description/>
  <cp:lastModifiedBy>Pierre-Yves Kohler</cp:lastModifiedBy>
  <cp:revision>46</cp:revision>
  <cp:lastPrinted>2021-04-18T04:54:00Z</cp:lastPrinted>
  <dcterms:created xsi:type="dcterms:W3CDTF">2020-12-17T13:23:00Z</dcterms:created>
  <dcterms:modified xsi:type="dcterms:W3CDTF">2021-04-18T12:59:00Z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